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B4" w:rsidRPr="001B62B9" w:rsidRDefault="008859B4" w:rsidP="008859B4">
      <w:pPr>
        <w:jc w:val="center"/>
        <w:rPr>
          <w:b/>
          <w:sz w:val="48"/>
        </w:rPr>
      </w:pPr>
      <w:r w:rsidRPr="001B62B9">
        <w:rPr>
          <w:b/>
          <w:sz w:val="48"/>
        </w:rPr>
        <w:t>GS Drumline 2018-19</w:t>
      </w:r>
    </w:p>
    <w:p w:rsidR="008859B4" w:rsidRDefault="008859B4" w:rsidP="008859B4">
      <w:pPr>
        <w:rPr>
          <w:rFonts w:ascii="Arial" w:hAnsi="Arial" w:cs="Arial"/>
          <w:b/>
        </w:rPr>
        <w:sectPr w:rsidR="008859B4" w:rsidSect="00F964DB">
          <w:pgSz w:w="12240" w:h="15840"/>
          <w:pgMar w:top="990" w:right="1440" w:bottom="1440" w:left="1440" w:header="720" w:footer="720" w:gutter="0"/>
          <w:cols w:space="720"/>
          <w:docGrid w:linePitch="360"/>
        </w:sectPr>
      </w:pPr>
    </w:p>
    <w:p w:rsidR="008859B4" w:rsidRDefault="008859B4" w:rsidP="008859B4">
      <w:pPr>
        <w:rPr>
          <w:rFonts w:ascii="Arial" w:hAnsi="Arial" w:cs="Arial"/>
          <w:b/>
        </w:rPr>
      </w:pPr>
    </w:p>
    <w:p w:rsidR="008859B4" w:rsidRPr="002F17B5" w:rsidRDefault="008859B4" w:rsidP="008859B4">
      <w:pPr>
        <w:rPr>
          <w:rFonts w:ascii="Arial" w:hAnsi="Arial" w:cs="Arial"/>
          <w:b/>
        </w:rPr>
      </w:pPr>
      <w:r w:rsidRPr="002F17B5">
        <w:rPr>
          <w:rFonts w:ascii="Arial" w:hAnsi="Arial" w:cs="Arial"/>
          <w:b/>
        </w:rPr>
        <w:t xml:space="preserve">Legato </w:t>
      </w:r>
      <w:r>
        <w:rPr>
          <w:rFonts w:ascii="Arial" w:hAnsi="Arial" w:cs="Arial"/>
          <w:b/>
        </w:rPr>
        <w:t>Warmups</w:t>
      </w:r>
    </w:p>
    <w:p w:rsidR="008859B4" w:rsidRPr="00DE34B3" w:rsidRDefault="008859B4" w:rsidP="008859B4">
      <w:pPr>
        <w:numPr>
          <w:ilvl w:val="0"/>
          <w:numId w:val="1"/>
        </w:numPr>
        <w:spacing w:after="0" w:line="240" w:lineRule="auto"/>
        <w:rPr>
          <w:rFonts w:ascii="Arial" w:hAnsi="Arial" w:cs="Arial"/>
        </w:rPr>
      </w:pPr>
      <w:r w:rsidRPr="00DE34B3">
        <w:rPr>
          <w:rFonts w:ascii="Arial" w:hAnsi="Arial" w:cs="Arial"/>
        </w:rPr>
        <w:t>Eight on a Hand</w:t>
      </w:r>
      <w:r>
        <w:rPr>
          <w:rFonts w:ascii="Arial" w:hAnsi="Arial" w:cs="Arial"/>
        </w:rPr>
        <w:t xml:space="preserve"> (1,2,Knuckles)</w:t>
      </w:r>
    </w:p>
    <w:p w:rsidR="008859B4" w:rsidRPr="00DE34B3" w:rsidRDefault="008859B4" w:rsidP="008859B4">
      <w:pPr>
        <w:numPr>
          <w:ilvl w:val="0"/>
          <w:numId w:val="1"/>
        </w:numPr>
        <w:spacing w:after="0" w:line="240" w:lineRule="auto"/>
        <w:rPr>
          <w:rFonts w:ascii="Arial" w:hAnsi="Arial" w:cs="Arial"/>
        </w:rPr>
      </w:pPr>
      <w:r w:rsidRPr="00DE34B3">
        <w:rPr>
          <w:rFonts w:ascii="Arial" w:hAnsi="Arial" w:cs="Arial"/>
        </w:rPr>
        <w:t>8-8-16</w:t>
      </w:r>
      <w:r>
        <w:rPr>
          <w:rFonts w:ascii="Arial" w:hAnsi="Arial" w:cs="Arial"/>
        </w:rPr>
        <w:t xml:space="preserve"> (</w:t>
      </w:r>
      <w:proofErr w:type="spellStart"/>
      <w:r>
        <w:rPr>
          <w:rFonts w:ascii="Arial" w:hAnsi="Arial" w:cs="Arial"/>
        </w:rPr>
        <w:t>Reg</w:t>
      </w:r>
      <w:proofErr w:type="spellEnd"/>
      <w:r>
        <w:rPr>
          <w:rFonts w:ascii="Arial" w:hAnsi="Arial" w:cs="Arial"/>
        </w:rPr>
        <w:t>, Dynamics, Accents)</w:t>
      </w:r>
    </w:p>
    <w:p w:rsidR="008859B4" w:rsidRPr="00DE34B3" w:rsidRDefault="008859B4" w:rsidP="008859B4">
      <w:pPr>
        <w:numPr>
          <w:ilvl w:val="0"/>
          <w:numId w:val="1"/>
        </w:numPr>
        <w:spacing w:after="0" w:line="240" w:lineRule="auto"/>
        <w:rPr>
          <w:rFonts w:ascii="Arial" w:hAnsi="Arial" w:cs="Arial"/>
        </w:rPr>
      </w:pPr>
      <w:r>
        <w:rPr>
          <w:rFonts w:ascii="Arial" w:hAnsi="Arial" w:cs="Arial"/>
        </w:rPr>
        <w:t>16</w:t>
      </w:r>
      <w:r w:rsidRPr="00BF4D27">
        <w:rPr>
          <w:rFonts w:ascii="Arial" w:hAnsi="Arial" w:cs="Arial"/>
          <w:vertAlign w:val="superscript"/>
        </w:rPr>
        <w:t>th</w:t>
      </w:r>
      <w:r>
        <w:rPr>
          <w:rFonts w:ascii="Arial" w:hAnsi="Arial" w:cs="Arial"/>
        </w:rPr>
        <w:t xml:space="preserve"> Note</w:t>
      </w:r>
      <w:r w:rsidRPr="00DE34B3">
        <w:rPr>
          <w:rFonts w:ascii="Arial" w:hAnsi="Arial" w:cs="Arial"/>
        </w:rPr>
        <w:t xml:space="preserve"> Timing</w:t>
      </w:r>
    </w:p>
    <w:p w:rsidR="008859B4" w:rsidRPr="002F17B5" w:rsidRDefault="008859B4" w:rsidP="008859B4">
      <w:pPr>
        <w:ind w:left="720"/>
        <w:rPr>
          <w:rFonts w:ascii="Arial" w:hAnsi="Arial" w:cs="Arial"/>
        </w:rPr>
      </w:pPr>
    </w:p>
    <w:p w:rsidR="008859B4" w:rsidRPr="002F17B5" w:rsidRDefault="008859B4" w:rsidP="008859B4">
      <w:pPr>
        <w:rPr>
          <w:rFonts w:ascii="Arial" w:hAnsi="Arial" w:cs="Arial"/>
          <w:b/>
        </w:rPr>
      </w:pPr>
      <w:r w:rsidRPr="002F17B5">
        <w:rPr>
          <w:rFonts w:ascii="Arial" w:hAnsi="Arial" w:cs="Arial"/>
          <w:b/>
        </w:rPr>
        <w:t xml:space="preserve">Accent </w:t>
      </w:r>
      <w:r>
        <w:rPr>
          <w:rFonts w:ascii="Arial" w:hAnsi="Arial" w:cs="Arial"/>
          <w:b/>
        </w:rPr>
        <w:t>Warmups</w:t>
      </w:r>
    </w:p>
    <w:p w:rsidR="008859B4" w:rsidRPr="00DE34B3" w:rsidRDefault="008859B4" w:rsidP="008859B4">
      <w:pPr>
        <w:numPr>
          <w:ilvl w:val="0"/>
          <w:numId w:val="1"/>
        </w:numPr>
        <w:spacing w:after="0" w:line="240" w:lineRule="auto"/>
        <w:rPr>
          <w:rFonts w:ascii="Arial" w:hAnsi="Arial" w:cs="Arial"/>
        </w:rPr>
      </w:pPr>
      <w:r w:rsidRPr="00DE34B3">
        <w:rPr>
          <w:rFonts w:ascii="Arial" w:hAnsi="Arial" w:cs="Arial"/>
        </w:rPr>
        <w:t>One-Handed Accents</w:t>
      </w:r>
    </w:p>
    <w:p w:rsidR="008859B4" w:rsidRPr="00DE34B3" w:rsidRDefault="008859B4" w:rsidP="008859B4">
      <w:pPr>
        <w:numPr>
          <w:ilvl w:val="0"/>
          <w:numId w:val="1"/>
        </w:numPr>
        <w:spacing w:after="0" w:line="240" w:lineRule="auto"/>
        <w:rPr>
          <w:rFonts w:ascii="Arial" w:hAnsi="Arial" w:cs="Arial"/>
        </w:rPr>
      </w:pPr>
      <w:r w:rsidRPr="00DE34B3">
        <w:rPr>
          <w:rFonts w:ascii="Arial" w:hAnsi="Arial" w:cs="Arial"/>
        </w:rPr>
        <w:t>5-7-10</w:t>
      </w:r>
    </w:p>
    <w:p w:rsidR="008859B4" w:rsidRPr="00DE34B3" w:rsidRDefault="008859B4" w:rsidP="008859B4">
      <w:pPr>
        <w:numPr>
          <w:ilvl w:val="0"/>
          <w:numId w:val="1"/>
        </w:numPr>
        <w:spacing w:after="0" w:line="240" w:lineRule="auto"/>
        <w:rPr>
          <w:rFonts w:ascii="Arial" w:hAnsi="Arial" w:cs="Arial"/>
        </w:rPr>
      </w:pPr>
      <w:r w:rsidRPr="00DE34B3">
        <w:rPr>
          <w:rFonts w:ascii="Arial" w:hAnsi="Arial" w:cs="Arial"/>
        </w:rPr>
        <w:t>Triple Bucks</w:t>
      </w:r>
    </w:p>
    <w:p w:rsidR="008859B4" w:rsidRPr="00DE34B3" w:rsidRDefault="008859B4" w:rsidP="008859B4">
      <w:pPr>
        <w:numPr>
          <w:ilvl w:val="0"/>
          <w:numId w:val="1"/>
        </w:numPr>
        <w:spacing w:after="0" w:line="240" w:lineRule="auto"/>
        <w:rPr>
          <w:rFonts w:ascii="Arial" w:hAnsi="Arial" w:cs="Arial"/>
        </w:rPr>
      </w:pPr>
      <w:r w:rsidRPr="00DE34B3">
        <w:rPr>
          <w:rFonts w:ascii="Arial" w:hAnsi="Arial" w:cs="Arial"/>
        </w:rPr>
        <w:t>FSU Bucks</w:t>
      </w:r>
    </w:p>
    <w:p w:rsidR="008859B4" w:rsidRPr="002F17B5" w:rsidRDefault="008859B4" w:rsidP="008859B4">
      <w:pPr>
        <w:ind w:left="720"/>
        <w:rPr>
          <w:rFonts w:ascii="Arial" w:hAnsi="Arial" w:cs="Arial"/>
        </w:rPr>
      </w:pPr>
    </w:p>
    <w:p w:rsidR="008859B4" w:rsidRPr="002F17B5" w:rsidRDefault="008859B4" w:rsidP="008859B4">
      <w:pPr>
        <w:rPr>
          <w:rFonts w:ascii="Arial" w:hAnsi="Arial" w:cs="Arial"/>
          <w:b/>
        </w:rPr>
      </w:pPr>
      <w:r w:rsidRPr="002F17B5">
        <w:rPr>
          <w:rFonts w:ascii="Arial" w:hAnsi="Arial" w:cs="Arial"/>
          <w:b/>
        </w:rPr>
        <w:t xml:space="preserve">Double and Triple </w:t>
      </w:r>
      <w:r>
        <w:rPr>
          <w:rFonts w:ascii="Arial" w:hAnsi="Arial" w:cs="Arial"/>
          <w:b/>
        </w:rPr>
        <w:t>Warmups</w:t>
      </w:r>
    </w:p>
    <w:p w:rsidR="008859B4" w:rsidRPr="00DE34B3" w:rsidRDefault="008859B4" w:rsidP="008859B4">
      <w:pPr>
        <w:numPr>
          <w:ilvl w:val="0"/>
          <w:numId w:val="1"/>
        </w:numPr>
        <w:spacing w:after="0" w:line="240" w:lineRule="auto"/>
        <w:rPr>
          <w:rFonts w:ascii="Arial" w:hAnsi="Arial" w:cs="Arial"/>
        </w:rPr>
      </w:pPr>
      <w:r>
        <w:rPr>
          <w:rFonts w:ascii="Arial" w:hAnsi="Arial" w:cs="Arial"/>
        </w:rPr>
        <w:t>S</w:t>
      </w:r>
      <w:r w:rsidRPr="00DE34B3">
        <w:rPr>
          <w:rFonts w:ascii="Arial" w:hAnsi="Arial" w:cs="Arial"/>
        </w:rPr>
        <w:t>anford Doubles</w:t>
      </w:r>
    </w:p>
    <w:p w:rsidR="008859B4" w:rsidRPr="00DE34B3" w:rsidRDefault="008859B4" w:rsidP="008859B4">
      <w:pPr>
        <w:numPr>
          <w:ilvl w:val="0"/>
          <w:numId w:val="1"/>
        </w:numPr>
        <w:spacing w:after="0" w:line="240" w:lineRule="auto"/>
        <w:rPr>
          <w:rFonts w:ascii="Arial" w:hAnsi="Arial" w:cs="Arial"/>
        </w:rPr>
      </w:pPr>
      <w:r w:rsidRPr="00DE34B3">
        <w:rPr>
          <w:rFonts w:ascii="Arial" w:hAnsi="Arial" w:cs="Arial"/>
        </w:rPr>
        <w:t>Doubles</w:t>
      </w:r>
      <w:r>
        <w:rPr>
          <w:rFonts w:ascii="Arial" w:hAnsi="Arial" w:cs="Arial"/>
        </w:rPr>
        <w:t xml:space="preserve"> II</w:t>
      </w:r>
    </w:p>
    <w:p w:rsidR="008859B4" w:rsidRPr="00DE34B3" w:rsidRDefault="008859B4" w:rsidP="008859B4">
      <w:pPr>
        <w:numPr>
          <w:ilvl w:val="0"/>
          <w:numId w:val="1"/>
        </w:numPr>
        <w:spacing w:after="0" w:line="240" w:lineRule="auto"/>
        <w:rPr>
          <w:rFonts w:ascii="Arial" w:hAnsi="Arial" w:cs="Arial"/>
        </w:rPr>
      </w:pPr>
      <w:r w:rsidRPr="00DE34B3">
        <w:rPr>
          <w:rFonts w:ascii="Arial" w:hAnsi="Arial" w:cs="Arial"/>
        </w:rPr>
        <w:t>Singles and Doubles</w:t>
      </w:r>
    </w:p>
    <w:p w:rsidR="008859B4" w:rsidRPr="00DE34B3" w:rsidRDefault="008859B4" w:rsidP="008859B4">
      <w:pPr>
        <w:numPr>
          <w:ilvl w:val="0"/>
          <w:numId w:val="1"/>
        </w:numPr>
        <w:spacing w:after="0" w:line="240" w:lineRule="auto"/>
        <w:rPr>
          <w:rFonts w:ascii="Arial" w:hAnsi="Arial" w:cs="Arial"/>
        </w:rPr>
      </w:pPr>
      <w:r w:rsidRPr="00DE34B3">
        <w:rPr>
          <w:rFonts w:ascii="Arial" w:hAnsi="Arial" w:cs="Arial"/>
        </w:rPr>
        <w:t>Milkshake</w:t>
      </w:r>
    </w:p>
    <w:p w:rsidR="008859B4" w:rsidRDefault="008859B4" w:rsidP="008859B4">
      <w:pPr>
        <w:rPr>
          <w:rFonts w:ascii="Arial" w:hAnsi="Arial" w:cs="Arial"/>
          <w:b/>
        </w:rPr>
      </w:pPr>
    </w:p>
    <w:p w:rsidR="008859B4" w:rsidRDefault="008859B4" w:rsidP="008859B4">
      <w:pPr>
        <w:rPr>
          <w:rFonts w:ascii="Arial" w:hAnsi="Arial" w:cs="Arial"/>
          <w:b/>
        </w:rPr>
      </w:pPr>
      <w:r>
        <w:rPr>
          <w:rFonts w:ascii="Arial" w:hAnsi="Arial" w:cs="Arial"/>
          <w:b/>
        </w:rPr>
        <w:t>Triplet Warmups</w:t>
      </w:r>
    </w:p>
    <w:p w:rsidR="008859B4" w:rsidRPr="00DE34B3" w:rsidRDefault="008859B4" w:rsidP="008859B4">
      <w:pPr>
        <w:numPr>
          <w:ilvl w:val="0"/>
          <w:numId w:val="1"/>
        </w:numPr>
        <w:spacing w:after="0" w:line="240" w:lineRule="auto"/>
        <w:rPr>
          <w:rFonts w:ascii="Arial" w:hAnsi="Arial" w:cs="Arial"/>
        </w:rPr>
      </w:pPr>
      <w:r w:rsidRPr="00DE34B3">
        <w:rPr>
          <w:rFonts w:ascii="Arial" w:hAnsi="Arial" w:cs="Arial"/>
        </w:rPr>
        <w:t>Triplet Dynamics</w:t>
      </w:r>
    </w:p>
    <w:p w:rsidR="008859B4" w:rsidRPr="002F17B5" w:rsidRDefault="008859B4" w:rsidP="008859B4">
      <w:pPr>
        <w:rPr>
          <w:rFonts w:ascii="Arial" w:hAnsi="Arial" w:cs="Arial"/>
          <w:b/>
        </w:rPr>
      </w:pPr>
    </w:p>
    <w:p w:rsidR="008859B4" w:rsidRPr="002F17B5" w:rsidRDefault="008859B4" w:rsidP="008859B4">
      <w:pPr>
        <w:rPr>
          <w:rFonts w:ascii="Arial" w:hAnsi="Arial" w:cs="Arial"/>
          <w:b/>
        </w:rPr>
      </w:pPr>
      <w:r w:rsidRPr="002F17B5">
        <w:rPr>
          <w:rFonts w:ascii="Arial" w:hAnsi="Arial" w:cs="Arial"/>
          <w:b/>
        </w:rPr>
        <w:t xml:space="preserve">Roll </w:t>
      </w:r>
      <w:r>
        <w:rPr>
          <w:rFonts w:ascii="Arial" w:hAnsi="Arial" w:cs="Arial"/>
          <w:b/>
        </w:rPr>
        <w:t>Warmups</w:t>
      </w:r>
    </w:p>
    <w:p w:rsidR="008859B4" w:rsidRDefault="008859B4" w:rsidP="008859B4">
      <w:pPr>
        <w:numPr>
          <w:ilvl w:val="0"/>
          <w:numId w:val="1"/>
        </w:numPr>
        <w:spacing w:after="0" w:line="240" w:lineRule="auto"/>
        <w:rPr>
          <w:rFonts w:ascii="Arial" w:hAnsi="Arial" w:cs="Arial"/>
        </w:rPr>
      </w:pPr>
      <w:r w:rsidRPr="00DE34B3">
        <w:rPr>
          <w:rFonts w:ascii="Arial" w:hAnsi="Arial" w:cs="Arial"/>
        </w:rPr>
        <w:t>Triplet Diddle</w:t>
      </w:r>
    </w:p>
    <w:p w:rsidR="008859B4" w:rsidRDefault="008859B4" w:rsidP="008859B4">
      <w:pPr>
        <w:numPr>
          <w:ilvl w:val="0"/>
          <w:numId w:val="1"/>
        </w:numPr>
        <w:spacing w:after="0" w:line="240" w:lineRule="auto"/>
        <w:rPr>
          <w:rFonts w:ascii="Arial" w:hAnsi="Arial" w:cs="Arial"/>
        </w:rPr>
      </w:pPr>
      <w:r w:rsidRPr="00DE34B3">
        <w:rPr>
          <w:rFonts w:ascii="Arial" w:hAnsi="Arial" w:cs="Arial"/>
        </w:rPr>
        <w:t>Ones, Twos, Fours</w:t>
      </w:r>
    </w:p>
    <w:p w:rsidR="008859B4" w:rsidRPr="00DE34B3" w:rsidRDefault="008859B4" w:rsidP="008859B4">
      <w:pPr>
        <w:numPr>
          <w:ilvl w:val="0"/>
          <w:numId w:val="1"/>
        </w:numPr>
        <w:spacing w:after="0" w:line="240" w:lineRule="auto"/>
        <w:rPr>
          <w:rFonts w:ascii="Arial" w:hAnsi="Arial" w:cs="Arial"/>
        </w:rPr>
      </w:pPr>
      <w:r w:rsidRPr="00DE34B3">
        <w:rPr>
          <w:rFonts w:ascii="Arial" w:hAnsi="Arial" w:cs="Arial"/>
        </w:rPr>
        <w:t>Roll Attacks</w:t>
      </w:r>
      <w:r>
        <w:rPr>
          <w:rFonts w:ascii="Arial" w:hAnsi="Arial" w:cs="Arial"/>
        </w:rPr>
        <w:t xml:space="preserve"> (Duple, Triple)</w:t>
      </w:r>
    </w:p>
    <w:p w:rsidR="008859B4" w:rsidRDefault="008859B4" w:rsidP="008859B4">
      <w:pPr>
        <w:numPr>
          <w:ilvl w:val="0"/>
          <w:numId w:val="1"/>
        </w:numPr>
        <w:spacing w:after="0" w:line="240" w:lineRule="auto"/>
        <w:rPr>
          <w:rFonts w:ascii="Arial" w:hAnsi="Arial" w:cs="Arial"/>
        </w:rPr>
      </w:pPr>
      <w:r>
        <w:rPr>
          <w:rFonts w:ascii="Arial" w:hAnsi="Arial" w:cs="Arial"/>
        </w:rPr>
        <w:t>Singles</w:t>
      </w:r>
    </w:p>
    <w:p w:rsidR="008859B4" w:rsidRPr="002F17B5" w:rsidRDefault="008859B4" w:rsidP="008859B4">
      <w:pPr>
        <w:ind w:left="720"/>
        <w:rPr>
          <w:rFonts w:ascii="Arial" w:hAnsi="Arial" w:cs="Arial"/>
        </w:rPr>
      </w:pPr>
    </w:p>
    <w:p w:rsidR="008859B4" w:rsidRDefault="008859B4" w:rsidP="008859B4">
      <w:pPr>
        <w:rPr>
          <w:rFonts w:ascii="Arial" w:hAnsi="Arial" w:cs="Arial"/>
          <w:b/>
        </w:rPr>
      </w:pPr>
    </w:p>
    <w:p w:rsidR="008859B4" w:rsidRDefault="008859B4" w:rsidP="008859B4">
      <w:pPr>
        <w:rPr>
          <w:rFonts w:ascii="Arial" w:hAnsi="Arial" w:cs="Arial"/>
          <w:b/>
        </w:rPr>
      </w:pPr>
    </w:p>
    <w:p w:rsidR="008859B4" w:rsidRDefault="008859B4" w:rsidP="008859B4">
      <w:pPr>
        <w:rPr>
          <w:rFonts w:ascii="Arial" w:hAnsi="Arial" w:cs="Arial"/>
          <w:b/>
        </w:rPr>
      </w:pPr>
    </w:p>
    <w:p w:rsidR="008859B4" w:rsidRDefault="008859B4" w:rsidP="008859B4">
      <w:pPr>
        <w:rPr>
          <w:rFonts w:ascii="Arial" w:hAnsi="Arial" w:cs="Arial"/>
          <w:b/>
        </w:rPr>
      </w:pPr>
    </w:p>
    <w:p w:rsidR="008859B4" w:rsidRDefault="008859B4" w:rsidP="008859B4">
      <w:pPr>
        <w:rPr>
          <w:rFonts w:ascii="Arial" w:hAnsi="Arial" w:cs="Arial"/>
          <w:b/>
        </w:rPr>
      </w:pPr>
    </w:p>
    <w:p w:rsidR="008859B4" w:rsidRPr="002F17B5" w:rsidRDefault="008859B4" w:rsidP="008859B4">
      <w:pPr>
        <w:rPr>
          <w:rFonts w:ascii="Arial" w:hAnsi="Arial" w:cs="Arial"/>
          <w:b/>
        </w:rPr>
      </w:pPr>
      <w:r w:rsidRPr="002F17B5">
        <w:rPr>
          <w:rFonts w:ascii="Arial" w:hAnsi="Arial" w:cs="Arial"/>
          <w:b/>
        </w:rPr>
        <w:t>Cadences</w:t>
      </w:r>
    </w:p>
    <w:p w:rsidR="008859B4" w:rsidRDefault="008859B4" w:rsidP="008859B4">
      <w:pPr>
        <w:numPr>
          <w:ilvl w:val="0"/>
          <w:numId w:val="1"/>
        </w:numPr>
        <w:spacing w:after="0" w:line="240" w:lineRule="auto"/>
        <w:rPr>
          <w:rFonts w:ascii="Arial" w:hAnsi="Arial" w:cs="Arial"/>
        </w:rPr>
      </w:pPr>
      <w:proofErr w:type="spellStart"/>
      <w:r>
        <w:rPr>
          <w:rFonts w:ascii="Arial" w:hAnsi="Arial" w:cs="Arial"/>
        </w:rPr>
        <w:t>BSoD</w:t>
      </w:r>
      <w:proofErr w:type="spellEnd"/>
    </w:p>
    <w:p w:rsidR="008859B4" w:rsidRDefault="008859B4" w:rsidP="008859B4">
      <w:pPr>
        <w:numPr>
          <w:ilvl w:val="0"/>
          <w:numId w:val="1"/>
        </w:numPr>
        <w:spacing w:after="0" w:line="240" w:lineRule="auto"/>
        <w:rPr>
          <w:rFonts w:ascii="Arial" w:hAnsi="Arial" w:cs="Arial"/>
        </w:rPr>
      </w:pPr>
      <w:proofErr w:type="spellStart"/>
      <w:r>
        <w:rPr>
          <w:rFonts w:ascii="Arial" w:hAnsi="Arial" w:cs="Arial"/>
        </w:rPr>
        <w:t>Gameday</w:t>
      </w:r>
      <w:proofErr w:type="spellEnd"/>
    </w:p>
    <w:p w:rsidR="008859B4" w:rsidRDefault="008859B4" w:rsidP="008859B4">
      <w:pPr>
        <w:numPr>
          <w:ilvl w:val="0"/>
          <w:numId w:val="1"/>
        </w:numPr>
        <w:spacing w:after="0" w:line="240" w:lineRule="auto"/>
        <w:rPr>
          <w:rFonts w:ascii="Arial" w:hAnsi="Arial" w:cs="Arial"/>
        </w:rPr>
      </w:pPr>
      <w:r>
        <w:rPr>
          <w:rFonts w:ascii="Arial" w:hAnsi="Arial" w:cs="Arial"/>
        </w:rPr>
        <w:t>Cadence 2018</w:t>
      </w:r>
    </w:p>
    <w:p w:rsidR="008859B4" w:rsidRPr="002F17B5" w:rsidRDefault="008859B4" w:rsidP="008859B4">
      <w:pPr>
        <w:rPr>
          <w:rFonts w:ascii="Arial" w:hAnsi="Arial" w:cs="Arial"/>
        </w:rPr>
      </w:pPr>
    </w:p>
    <w:p w:rsidR="008859B4" w:rsidRPr="002F17B5" w:rsidRDefault="008859B4" w:rsidP="008859B4">
      <w:pPr>
        <w:rPr>
          <w:rFonts w:ascii="Arial" w:hAnsi="Arial" w:cs="Arial"/>
          <w:b/>
        </w:rPr>
      </w:pPr>
      <w:r w:rsidRPr="002F17B5">
        <w:rPr>
          <w:rFonts w:ascii="Arial" w:hAnsi="Arial" w:cs="Arial"/>
          <w:b/>
        </w:rPr>
        <w:t>Stand Grooves</w:t>
      </w:r>
    </w:p>
    <w:p w:rsidR="008859B4" w:rsidRDefault="008859B4" w:rsidP="008859B4">
      <w:pPr>
        <w:numPr>
          <w:ilvl w:val="0"/>
          <w:numId w:val="1"/>
        </w:numPr>
        <w:spacing w:after="0" w:line="240" w:lineRule="auto"/>
        <w:rPr>
          <w:rFonts w:ascii="Arial" w:hAnsi="Arial" w:cs="Arial"/>
        </w:rPr>
      </w:pPr>
      <w:r>
        <w:rPr>
          <w:rFonts w:ascii="Arial" w:hAnsi="Arial" w:cs="Arial"/>
        </w:rPr>
        <w:t>Train</w:t>
      </w:r>
    </w:p>
    <w:p w:rsidR="008859B4" w:rsidRDefault="008859B4" w:rsidP="008859B4">
      <w:pPr>
        <w:numPr>
          <w:ilvl w:val="0"/>
          <w:numId w:val="1"/>
        </w:numPr>
        <w:spacing w:after="0" w:line="240" w:lineRule="auto"/>
        <w:rPr>
          <w:rFonts w:ascii="Arial" w:hAnsi="Arial" w:cs="Arial"/>
        </w:rPr>
      </w:pPr>
      <w:r>
        <w:rPr>
          <w:rFonts w:ascii="Arial" w:hAnsi="Arial" w:cs="Arial"/>
        </w:rPr>
        <w:t>Reverse Train</w:t>
      </w:r>
    </w:p>
    <w:p w:rsidR="008859B4" w:rsidRDefault="008859B4" w:rsidP="008859B4">
      <w:pPr>
        <w:numPr>
          <w:ilvl w:val="0"/>
          <w:numId w:val="1"/>
        </w:numPr>
        <w:spacing w:after="0" w:line="240" w:lineRule="auto"/>
        <w:rPr>
          <w:rFonts w:ascii="Arial" w:hAnsi="Arial" w:cs="Arial"/>
        </w:rPr>
      </w:pPr>
      <w:r>
        <w:rPr>
          <w:rFonts w:ascii="Arial" w:hAnsi="Arial" w:cs="Arial"/>
        </w:rPr>
        <w:t>Terminator</w:t>
      </w:r>
    </w:p>
    <w:p w:rsidR="008859B4" w:rsidRDefault="008859B4" w:rsidP="008859B4">
      <w:pPr>
        <w:numPr>
          <w:ilvl w:val="0"/>
          <w:numId w:val="1"/>
        </w:numPr>
        <w:spacing w:after="0" w:line="240" w:lineRule="auto"/>
        <w:rPr>
          <w:rFonts w:ascii="Arial" w:hAnsi="Arial" w:cs="Arial"/>
        </w:rPr>
      </w:pPr>
      <w:r>
        <w:rPr>
          <w:rFonts w:ascii="Arial" w:hAnsi="Arial" w:cs="Arial"/>
        </w:rPr>
        <w:t>DH</w:t>
      </w:r>
    </w:p>
    <w:p w:rsidR="008859B4" w:rsidRDefault="008859B4" w:rsidP="008859B4">
      <w:pPr>
        <w:numPr>
          <w:ilvl w:val="0"/>
          <w:numId w:val="1"/>
        </w:numPr>
        <w:spacing w:after="0" w:line="240" w:lineRule="auto"/>
        <w:rPr>
          <w:rFonts w:ascii="Arial" w:hAnsi="Arial" w:cs="Arial"/>
        </w:rPr>
      </w:pPr>
      <w:r w:rsidRPr="002F17B5">
        <w:rPr>
          <w:rFonts w:ascii="Arial" w:hAnsi="Arial" w:cs="Arial"/>
        </w:rPr>
        <w:t>Hack</w:t>
      </w:r>
    </w:p>
    <w:p w:rsidR="008859B4" w:rsidRPr="002F17B5" w:rsidRDefault="008859B4" w:rsidP="008859B4">
      <w:pPr>
        <w:numPr>
          <w:ilvl w:val="0"/>
          <w:numId w:val="1"/>
        </w:numPr>
        <w:spacing w:after="0" w:line="240" w:lineRule="auto"/>
        <w:rPr>
          <w:rFonts w:ascii="Arial" w:hAnsi="Arial" w:cs="Arial"/>
        </w:rPr>
      </w:pPr>
      <w:proofErr w:type="spellStart"/>
      <w:r>
        <w:rPr>
          <w:rFonts w:ascii="Arial" w:hAnsi="Arial" w:cs="Arial"/>
        </w:rPr>
        <w:t>Shamarko</w:t>
      </w:r>
      <w:proofErr w:type="spellEnd"/>
      <w:r>
        <w:rPr>
          <w:rFonts w:ascii="Arial" w:hAnsi="Arial" w:cs="Arial"/>
        </w:rPr>
        <w:t xml:space="preserve"> Feet Work</w:t>
      </w:r>
    </w:p>
    <w:p w:rsidR="008859B4" w:rsidRPr="002F17B5" w:rsidRDefault="008859B4" w:rsidP="008859B4">
      <w:pPr>
        <w:numPr>
          <w:ilvl w:val="0"/>
          <w:numId w:val="1"/>
        </w:numPr>
        <w:spacing w:after="0" w:line="240" w:lineRule="auto"/>
        <w:rPr>
          <w:rFonts w:ascii="Arial" w:hAnsi="Arial" w:cs="Arial"/>
        </w:rPr>
      </w:pPr>
      <w:r w:rsidRPr="002F17B5">
        <w:rPr>
          <w:rFonts w:ascii="Arial" w:hAnsi="Arial" w:cs="Arial"/>
        </w:rPr>
        <w:t>MC</w:t>
      </w:r>
    </w:p>
    <w:p w:rsidR="008859B4" w:rsidRDefault="008859B4" w:rsidP="008859B4">
      <w:pPr>
        <w:numPr>
          <w:ilvl w:val="0"/>
          <w:numId w:val="1"/>
        </w:numPr>
        <w:spacing w:after="0" w:line="240" w:lineRule="auto"/>
        <w:rPr>
          <w:rFonts w:ascii="Arial" w:hAnsi="Arial" w:cs="Arial"/>
        </w:rPr>
      </w:pPr>
      <w:r w:rsidRPr="002F17B5">
        <w:rPr>
          <w:rFonts w:ascii="Arial" w:hAnsi="Arial" w:cs="Arial"/>
        </w:rPr>
        <w:t>MRF</w:t>
      </w:r>
    </w:p>
    <w:p w:rsidR="008859B4" w:rsidRDefault="008859B4" w:rsidP="008859B4">
      <w:pPr>
        <w:numPr>
          <w:ilvl w:val="0"/>
          <w:numId w:val="1"/>
        </w:numPr>
        <w:spacing w:after="0" w:line="240" w:lineRule="auto"/>
        <w:rPr>
          <w:rFonts w:ascii="Arial" w:hAnsi="Arial" w:cs="Arial"/>
        </w:rPr>
      </w:pPr>
      <w:r>
        <w:rPr>
          <w:rFonts w:ascii="Arial" w:hAnsi="Arial" w:cs="Arial"/>
        </w:rPr>
        <w:t>No. 2</w:t>
      </w:r>
    </w:p>
    <w:p w:rsidR="008859B4" w:rsidRDefault="008859B4" w:rsidP="008859B4">
      <w:pPr>
        <w:numPr>
          <w:ilvl w:val="0"/>
          <w:numId w:val="1"/>
        </w:numPr>
        <w:spacing w:after="0" w:line="240" w:lineRule="auto"/>
        <w:rPr>
          <w:rFonts w:ascii="Arial" w:hAnsi="Arial" w:cs="Arial"/>
        </w:rPr>
      </w:pPr>
      <w:r>
        <w:rPr>
          <w:rFonts w:ascii="Arial" w:hAnsi="Arial" w:cs="Arial"/>
        </w:rPr>
        <w:t>Right Above It</w:t>
      </w:r>
    </w:p>
    <w:p w:rsidR="008859B4" w:rsidRDefault="008859B4" w:rsidP="008859B4">
      <w:pPr>
        <w:numPr>
          <w:ilvl w:val="0"/>
          <w:numId w:val="1"/>
        </w:numPr>
        <w:spacing w:after="0" w:line="240" w:lineRule="auto"/>
        <w:rPr>
          <w:rFonts w:ascii="Arial" w:hAnsi="Arial" w:cs="Arial"/>
        </w:rPr>
      </w:pPr>
      <w:r>
        <w:rPr>
          <w:rFonts w:ascii="Arial" w:hAnsi="Arial" w:cs="Arial"/>
        </w:rPr>
        <w:t>E5</w:t>
      </w:r>
    </w:p>
    <w:p w:rsidR="008859B4" w:rsidRDefault="008859B4" w:rsidP="008859B4">
      <w:pPr>
        <w:numPr>
          <w:ilvl w:val="0"/>
          <w:numId w:val="1"/>
        </w:numPr>
        <w:spacing w:after="0" w:line="240" w:lineRule="auto"/>
        <w:rPr>
          <w:rFonts w:ascii="Arial" w:hAnsi="Arial" w:cs="Arial"/>
        </w:rPr>
      </w:pPr>
      <w:proofErr w:type="spellStart"/>
      <w:r>
        <w:rPr>
          <w:rFonts w:ascii="Arial" w:hAnsi="Arial" w:cs="Arial"/>
        </w:rPr>
        <w:t>Gameday</w:t>
      </w:r>
      <w:proofErr w:type="spellEnd"/>
      <w:r>
        <w:rPr>
          <w:rFonts w:ascii="Arial" w:hAnsi="Arial" w:cs="Arial"/>
        </w:rPr>
        <w:t xml:space="preserve"> Feature</w:t>
      </w:r>
    </w:p>
    <w:p w:rsidR="008859B4" w:rsidRDefault="008859B4" w:rsidP="008859B4">
      <w:pPr>
        <w:numPr>
          <w:ilvl w:val="0"/>
          <w:numId w:val="1"/>
        </w:numPr>
        <w:spacing w:after="0" w:line="240" w:lineRule="auto"/>
        <w:rPr>
          <w:rFonts w:ascii="Arial" w:hAnsi="Arial" w:cs="Arial"/>
        </w:rPr>
      </w:pPr>
      <w:r>
        <w:rPr>
          <w:rFonts w:ascii="Arial" w:hAnsi="Arial" w:cs="Arial"/>
        </w:rPr>
        <w:t>DL2014</w:t>
      </w:r>
    </w:p>
    <w:p w:rsidR="008859B4" w:rsidRDefault="008859B4" w:rsidP="008859B4">
      <w:pPr>
        <w:rPr>
          <w:rFonts w:ascii="Arial" w:hAnsi="Arial" w:cs="Arial"/>
        </w:rPr>
      </w:pPr>
    </w:p>
    <w:p w:rsidR="008859B4" w:rsidRPr="00DF222C" w:rsidRDefault="008859B4" w:rsidP="008859B4">
      <w:pPr>
        <w:rPr>
          <w:rFonts w:ascii="Arial" w:hAnsi="Arial" w:cs="Arial"/>
          <w:b/>
        </w:rPr>
      </w:pPr>
      <w:r w:rsidRPr="00DF222C">
        <w:rPr>
          <w:rFonts w:ascii="Arial" w:hAnsi="Arial" w:cs="Arial"/>
          <w:b/>
        </w:rPr>
        <w:t>Cheers</w:t>
      </w:r>
    </w:p>
    <w:p w:rsidR="008859B4" w:rsidRDefault="008859B4" w:rsidP="008859B4">
      <w:pPr>
        <w:numPr>
          <w:ilvl w:val="0"/>
          <w:numId w:val="1"/>
        </w:numPr>
        <w:spacing w:after="0" w:line="240" w:lineRule="auto"/>
        <w:rPr>
          <w:rFonts w:ascii="Arial" w:hAnsi="Arial" w:cs="Arial"/>
        </w:rPr>
      </w:pPr>
      <w:r>
        <w:rPr>
          <w:rFonts w:ascii="Arial" w:hAnsi="Arial" w:cs="Arial"/>
        </w:rPr>
        <w:t>1234</w:t>
      </w:r>
    </w:p>
    <w:p w:rsidR="008859B4" w:rsidRDefault="008859B4" w:rsidP="008859B4">
      <w:pPr>
        <w:numPr>
          <w:ilvl w:val="0"/>
          <w:numId w:val="1"/>
        </w:numPr>
        <w:spacing w:after="0" w:line="240" w:lineRule="auto"/>
        <w:rPr>
          <w:rFonts w:ascii="Arial" w:hAnsi="Arial" w:cs="Arial"/>
        </w:rPr>
      </w:pPr>
      <w:r>
        <w:rPr>
          <w:rFonts w:ascii="Arial" w:hAnsi="Arial" w:cs="Arial"/>
        </w:rPr>
        <w:t>Boom, Boom, Clap</w:t>
      </w:r>
    </w:p>
    <w:p w:rsidR="008859B4" w:rsidRDefault="008859B4" w:rsidP="008859B4">
      <w:pPr>
        <w:numPr>
          <w:ilvl w:val="0"/>
          <w:numId w:val="1"/>
        </w:numPr>
        <w:spacing w:after="0" w:line="240" w:lineRule="auto"/>
        <w:rPr>
          <w:rFonts w:ascii="Arial" w:hAnsi="Arial" w:cs="Arial"/>
        </w:rPr>
      </w:pPr>
      <w:r>
        <w:rPr>
          <w:rFonts w:ascii="Arial" w:hAnsi="Arial" w:cs="Arial"/>
        </w:rPr>
        <w:t>We Will Rock You</w:t>
      </w:r>
    </w:p>
    <w:p w:rsidR="008859B4" w:rsidRDefault="008859B4" w:rsidP="008859B4">
      <w:pPr>
        <w:numPr>
          <w:ilvl w:val="0"/>
          <w:numId w:val="1"/>
        </w:numPr>
        <w:spacing w:after="0" w:line="240" w:lineRule="auto"/>
        <w:rPr>
          <w:rFonts w:ascii="Arial" w:hAnsi="Arial" w:cs="Arial"/>
        </w:rPr>
      </w:pPr>
      <w:r>
        <w:rPr>
          <w:rFonts w:ascii="Arial" w:hAnsi="Arial" w:cs="Arial"/>
        </w:rPr>
        <w:t>Defense</w:t>
      </w:r>
    </w:p>
    <w:p w:rsidR="008859B4" w:rsidRDefault="008859B4" w:rsidP="008859B4">
      <w:pPr>
        <w:numPr>
          <w:ilvl w:val="0"/>
          <w:numId w:val="1"/>
        </w:numPr>
        <w:spacing w:after="0" w:line="240" w:lineRule="auto"/>
        <w:rPr>
          <w:rFonts w:ascii="Arial" w:hAnsi="Arial" w:cs="Arial"/>
        </w:rPr>
      </w:pPr>
      <w:r>
        <w:rPr>
          <w:rFonts w:ascii="Arial" w:hAnsi="Arial" w:cs="Arial"/>
        </w:rPr>
        <w:t>We Are GS</w:t>
      </w:r>
    </w:p>
    <w:p w:rsidR="008859B4" w:rsidRDefault="008859B4" w:rsidP="008859B4">
      <w:pPr>
        <w:ind w:left="720"/>
        <w:rPr>
          <w:rFonts w:ascii="Arial" w:hAnsi="Arial" w:cs="Arial"/>
        </w:rPr>
      </w:pPr>
    </w:p>
    <w:p w:rsidR="008859B4" w:rsidRPr="007C0977" w:rsidRDefault="008859B4" w:rsidP="008859B4">
      <w:pPr>
        <w:rPr>
          <w:rFonts w:ascii="Arial" w:hAnsi="Arial" w:cs="Arial"/>
          <w:b/>
        </w:rPr>
      </w:pPr>
      <w:r w:rsidRPr="007C0977">
        <w:rPr>
          <w:rFonts w:ascii="Arial" w:hAnsi="Arial" w:cs="Arial"/>
          <w:b/>
        </w:rPr>
        <w:t>Covers</w:t>
      </w:r>
    </w:p>
    <w:p w:rsidR="008859B4" w:rsidRDefault="008859B4" w:rsidP="008859B4">
      <w:pPr>
        <w:numPr>
          <w:ilvl w:val="0"/>
          <w:numId w:val="1"/>
        </w:numPr>
        <w:spacing w:after="0" w:line="240" w:lineRule="auto"/>
        <w:rPr>
          <w:rFonts w:ascii="Arial" w:hAnsi="Arial" w:cs="Arial"/>
        </w:rPr>
      </w:pPr>
      <w:r>
        <w:rPr>
          <w:rFonts w:ascii="Arial" w:hAnsi="Arial" w:cs="Arial"/>
        </w:rPr>
        <w:t>Move, Shake, Drop</w:t>
      </w:r>
    </w:p>
    <w:p w:rsidR="008859B4" w:rsidRDefault="008859B4" w:rsidP="008859B4">
      <w:pPr>
        <w:numPr>
          <w:ilvl w:val="0"/>
          <w:numId w:val="1"/>
        </w:numPr>
        <w:spacing w:after="0" w:line="240" w:lineRule="auto"/>
        <w:rPr>
          <w:rFonts w:ascii="Arial" w:hAnsi="Arial" w:cs="Arial"/>
        </w:rPr>
      </w:pPr>
      <w:r>
        <w:rPr>
          <w:rFonts w:ascii="Arial" w:hAnsi="Arial" w:cs="Arial"/>
        </w:rPr>
        <w:t>Space Jams</w:t>
      </w:r>
    </w:p>
    <w:p w:rsidR="008859B4" w:rsidRDefault="008859B4" w:rsidP="008859B4">
      <w:pPr>
        <w:numPr>
          <w:ilvl w:val="0"/>
          <w:numId w:val="1"/>
        </w:numPr>
        <w:spacing w:after="0" w:line="240" w:lineRule="auto"/>
        <w:rPr>
          <w:rFonts w:ascii="Arial" w:hAnsi="Arial" w:cs="Arial"/>
        </w:rPr>
      </w:pPr>
      <w:r>
        <w:rPr>
          <w:rFonts w:ascii="Arial" w:hAnsi="Arial" w:cs="Arial"/>
        </w:rPr>
        <w:t>Wobble</w:t>
      </w:r>
    </w:p>
    <w:p w:rsidR="008859B4" w:rsidRDefault="008859B4" w:rsidP="008859B4">
      <w:pPr>
        <w:numPr>
          <w:ilvl w:val="0"/>
          <w:numId w:val="1"/>
        </w:numPr>
        <w:spacing w:after="0" w:line="240" w:lineRule="auto"/>
        <w:rPr>
          <w:rFonts w:ascii="Arial" w:hAnsi="Arial" w:cs="Arial"/>
        </w:rPr>
      </w:pPr>
      <w:r>
        <w:rPr>
          <w:rFonts w:ascii="Arial" w:hAnsi="Arial" w:cs="Arial"/>
        </w:rPr>
        <w:t>Shots</w:t>
      </w:r>
    </w:p>
    <w:p w:rsidR="008859B4" w:rsidRDefault="008859B4" w:rsidP="008859B4">
      <w:pPr>
        <w:numPr>
          <w:ilvl w:val="0"/>
          <w:numId w:val="1"/>
        </w:numPr>
        <w:spacing w:after="0" w:line="240" w:lineRule="auto"/>
        <w:rPr>
          <w:rFonts w:ascii="Arial" w:hAnsi="Arial" w:cs="Arial"/>
        </w:rPr>
      </w:pPr>
      <w:r w:rsidRPr="002F17B5">
        <w:rPr>
          <w:rFonts w:ascii="Arial" w:hAnsi="Arial" w:cs="Arial"/>
        </w:rPr>
        <w:t>Brown and Yellow</w:t>
      </w:r>
    </w:p>
    <w:p w:rsidR="008859B4" w:rsidRDefault="008859B4" w:rsidP="008859B4">
      <w:pPr>
        <w:sectPr w:rsidR="008859B4" w:rsidSect="001B62B9">
          <w:type w:val="continuous"/>
          <w:pgSz w:w="12240" w:h="15840"/>
          <w:pgMar w:top="1440" w:right="1440" w:bottom="1440" w:left="1440" w:header="720" w:footer="720" w:gutter="0"/>
          <w:cols w:num="2" w:space="720"/>
          <w:docGrid w:linePitch="360"/>
        </w:sectPr>
      </w:pPr>
    </w:p>
    <w:p w:rsidR="008859B4" w:rsidRDefault="008859B4" w:rsidP="008859B4"/>
    <w:p w:rsidR="001B62B9" w:rsidRDefault="001B62B9">
      <w:pPr>
        <w:sectPr w:rsidR="001B62B9" w:rsidSect="001B62B9">
          <w:type w:val="continuous"/>
          <w:pgSz w:w="12240" w:h="15840"/>
          <w:pgMar w:top="1440" w:right="1440" w:bottom="1440" w:left="1440" w:header="720" w:footer="720" w:gutter="0"/>
          <w:cols w:num="2" w:space="720"/>
          <w:docGrid w:linePitch="360"/>
        </w:sectPr>
      </w:pPr>
      <w:bookmarkStart w:id="0" w:name="_GoBack"/>
      <w:bookmarkEnd w:id="0"/>
    </w:p>
    <w:p w:rsidR="001B62B9" w:rsidRDefault="001B62B9"/>
    <w:p w:rsidR="001B62B9" w:rsidRDefault="001B62B9"/>
    <w:p w:rsidR="00D56C5A" w:rsidRDefault="0012287B">
      <w:pPr>
        <w:rPr>
          <w:noProof/>
        </w:rPr>
      </w:pPr>
      <w:r w:rsidRPr="0012287B">
        <w:rPr>
          <w:noProof/>
        </w:rPr>
        <w:lastRenderedPageBreak/>
        <w:t xml:space="preserve"> </w:t>
      </w:r>
      <w:r>
        <w:rPr>
          <w:noProof/>
        </w:rPr>
        <w:drawing>
          <wp:inline distT="0" distB="0" distL="0" distR="0" wp14:anchorId="1489B6C1" wp14:editId="52194AFC">
            <wp:extent cx="5943600" cy="183451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834515"/>
                    </a:xfrm>
                    <a:prstGeom prst="rect">
                      <a:avLst/>
                    </a:prstGeom>
                  </pic:spPr>
                </pic:pic>
              </a:graphicData>
            </a:graphic>
          </wp:inline>
        </w:drawing>
      </w:r>
    </w:p>
    <w:p w:rsidR="00D56C5A" w:rsidRDefault="00D56C5A">
      <w:pPr>
        <w:rPr>
          <w:noProof/>
        </w:rPr>
      </w:pPr>
      <w:r w:rsidRPr="00D56C5A">
        <w:rPr>
          <w:noProof/>
        </w:rPr>
        <w:t xml:space="preserve"> </w:t>
      </w:r>
    </w:p>
    <w:p w:rsidR="001B62B9" w:rsidRDefault="002D206F">
      <w:r w:rsidRPr="002D206F">
        <w:rPr>
          <w:noProof/>
        </w:rPr>
        <w:t xml:space="preserve"> </w:t>
      </w:r>
    </w:p>
    <w:p w:rsidR="00F964DB" w:rsidRPr="00F964DB" w:rsidRDefault="00F964DB" w:rsidP="00F964DB">
      <w:pPr>
        <w:jc w:val="center"/>
        <w:rPr>
          <w:b/>
          <w:sz w:val="32"/>
        </w:rPr>
      </w:pPr>
      <w:r w:rsidRPr="00F964DB">
        <w:rPr>
          <w:b/>
          <w:sz w:val="32"/>
        </w:rPr>
        <w:t>Rehearsal Notes</w:t>
      </w:r>
    </w:p>
    <w:p w:rsidR="00F964DB" w:rsidRDefault="00F964DB" w:rsidP="00F964DB">
      <w:r>
        <w:t>This exercise works on full rebound strokes, making it a perfect way to begin each practice session. Here are a few things to look for during your daily rehearsal:</w:t>
      </w:r>
    </w:p>
    <w:p w:rsidR="00F964DB" w:rsidRDefault="00F964DB" w:rsidP="00F964DB">
      <w:pPr>
        <w:pStyle w:val="ListParagraph"/>
        <w:numPr>
          <w:ilvl w:val="0"/>
          <w:numId w:val="1"/>
        </w:numPr>
      </w:pPr>
      <w:r>
        <w:t>Work for a full, relaxed stroke (stick height = 12”).</w:t>
      </w:r>
    </w:p>
    <w:p w:rsidR="00F964DB" w:rsidRDefault="00F964DB" w:rsidP="00F964DB">
      <w:pPr>
        <w:pStyle w:val="ListParagraph"/>
        <w:numPr>
          <w:ilvl w:val="0"/>
          <w:numId w:val="1"/>
        </w:numPr>
      </w:pPr>
      <w:r>
        <w:t>Work at a steady marching tempo. May start slow (mm=90) and work way up to a fast tempo (mm=140+).</w:t>
      </w:r>
    </w:p>
    <w:p w:rsidR="00F964DB" w:rsidRDefault="00F964DB" w:rsidP="00F964DB">
      <w:pPr>
        <w:pStyle w:val="ListParagraph"/>
        <w:numPr>
          <w:ilvl w:val="0"/>
          <w:numId w:val="1"/>
        </w:numPr>
      </w:pPr>
      <w:r>
        <w:t>There should be no “stopping points” in the path of the stick as it travels up and down. The motion of the stick should be smooth on each stroke.</w:t>
      </w:r>
    </w:p>
    <w:p w:rsidR="00F964DB" w:rsidRDefault="00F964DB" w:rsidP="00F964DB">
      <w:pPr>
        <w:pStyle w:val="ListParagraph"/>
        <w:numPr>
          <w:ilvl w:val="0"/>
          <w:numId w:val="1"/>
        </w:numPr>
      </w:pPr>
      <w:r>
        <w:t>Stick heights should match player to player.</w:t>
      </w:r>
    </w:p>
    <w:p w:rsidR="00F964DB" w:rsidRDefault="00F964DB" w:rsidP="00F964DB">
      <w:pPr>
        <w:pStyle w:val="ListParagraph"/>
        <w:numPr>
          <w:ilvl w:val="0"/>
          <w:numId w:val="1"/>
        </w:numPr>
      </w:pPr>
      <w:r>
        <w:t xml:space="preserve">Keep the hand </w:t>
      </w:r>
      <w:proofErr w:type="gramStart"/>
      <w:r>
        <w:t>that’s</w:t>
      </w:r>
      <w:proofErr w:type="gramEnd"/>
      <w:r>
        <w:t xml:space="preserve"> not playing (the free hand) in the proper playing position.</w:t>
      </w:r>
    </w:p>
    <w:p w:rsidR="00F964DB" w:rsidRDefault="00F964DB" w:rsidP="00F964DB">
      <w:pPr>
        <w:pStyle w:val="ListParagraph"/>
        <w:numPr>
          <w:ilvl w:val="0"/>
          <w:numId w:val="1"/>
        </w:numPr>
      </w:pPr>
      <w:r>
        <w:t xml:space="preserve">On the battery percussion instruments, allow the rebound of the stick off the head to push it back to the up position. </w:t>
      </w:r>
    </w:p>
    <w:p w:rsidR="00F964DB" w:rsidRDefault="00F964DB" w:rsidP="00F964DB">
      <w:pPr>
        <w:pStyle w:val="ListParagraph"/>
        <w:numPr>
          <w:ilvl w:val="0"/>
          <w:numId w:val="1"/>
        </w:numPr>
      </w:pPr>
      <w:r>
        <w:t>May rehearse at different dynamic levels. For example, rehearse at a piano dynamic level (3”). At this height, the wrist will direct the stroke because of the decrease in the stick’s natural rebound. Strive for a full sound even at a low height, always keeping the wrist relaxed.</w:t>
      </w:r>
    </w:p>
    <w:p w:rsidR="00F964DB" w:rsidRDefault="00F964DB" w:rsidP="00F964DB">
      <w:pPr>
        <w:pStyle w:val="ListParagraph"/>
        <w:numPr>
          <w:ilvl w:val="0"/>
          <w:numId w:val="1"/>
        </w:numPr>
      </w:pPr>
      <w:r>
        <w:t>Another option is to rehearse with a crescendo or diminuendo on each measure. Watch stick heights carefully. The height of the stick should consistently reflect the change in dynamics. Strive for an even, gradual change from low to high (or high to low).</w:t>
      </w:r>
    </w:p>
    <w:p w:rsidR="00C626EB" w:rsidRDefault="00F964DB" w:rsidP="002D206F">
      <w:pPr>
        <w:ind w:left="360"/>
        <w:jc w:val="center"/>
        <w:rPr>
          <w:b/>
          <w:i/>
          <w:sz w:val="28"/>
          <w:szCs w:val="28"/>
        </w:rPr>
      </w:pPr>
      <w:r w:rsidRPr="002D206F">
        <w:rPr>
          <w:b/>
          <w:i/>
          <w:sz w:val="28"/>
          <w:szCs w:val="28"/>
        </w:rPr>
        <w:t xml:space="preserve">VARIATIONS: </w:t>
      </w:r>
      <w:r w:rsidR="00C626EB" w:rsidRPr="002D206F">
        <w:rPr>
          <w:b/>
          <w:i/>
          <w:sz w:val="28"/>
          <w:szCs w:val="28"/>
        </w:rPr>
        <w:t>Unison</w:t>
      </w:r>
      <w:r w:rsidR="002D206F" w:rsidRPr="002D206F">
        <w:rPr>
          <w:b/>
          <w:i/>
          <w:sz w:val="28"/>
          <w:szCs w:val="28"/>
        </w:rPr>
        <w:t xml:space="preserve">, </w:t>
      </w:r>
      <w:r w:rsidR="00C626EB" w:rsidRPr="002D206F">
        <w:rPr>
          <w:b/>
          <w:i/>
          <w:sz w:val="28"/>
          <w:szCs w:val="28"/>
        </w:rPr>
        <w:t>Pattern 1</w:t>
      </w:r>
      <w:r w:rsidR="002D206F" w:rsidRPr="002D206F">
        <w:rPr>
          <w:b/>
          <w:i/>
          <w:sz w:val="28"/>
          <w:szCs w:val="28"/>
        </w:rPr>
        <w:t xml:space="preserve"> and 2 (same), Knuckles</w:t>
      </w:r>
    </w:p>
    <w:p w:rsidR="00D56C5A" w:rsidRDefault="00D56C5A" w:rsidP="002D206F">
      <w:pPr>
        <w:ind w:left="360"/>
        <w:jc w:val="center"/>
        <w:rPr>
          <w:b/>
          <w:i/>
          <w:sz w:val="28"/>
          <w:szCs w:val="28"/>
        </w:rPr>
      </w:pPr>
    </w:p>
    <w:p w:rsidR="00D56C5A" w:rsidRPr="002D206F" w:rsidRDefault="00D56C5A" w:rsidP="002D206F">
      <w:pPr>
        <w:ind w:left="360"/>
        <w:jc w:val="center"/>
        <w:rPr>
          <w:b/>
          <w:i/>
          <w:sz w:val="28"/>
          <w:szCs w:val="28"/>
        </w:rPr>
      </w:pPr>
    </w:p>
    <w:p w:rsidR="000D5E1E" w:rsidRDefault="0012287B">
      <w:r>
        <w:rPr>
          <w:noProof/>
        </w:rPr>
        <w:lastRenderedPageBreak/>
        <w:drawing>
          <wp:inline distT="0" distB="0" distL="0" distR="0" wp14:anchorId="62C3B35A" wp14:editId="65B81EDF">
            <wp:extent cx="5943600" cy="1981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981200"/>
                    </a:xfrm>
                    <a:prstGeom prst="rect">
                      <a:avLst/>
                    </a:prstGeom>
                  </pic:spPr>
                </pic:pic>
              </a:graphicData>
            </a:graphic>
          </wp:inline>
        </w:drawing>
      </w:r>
    </w:p>
    <w:p w:rsidR="000D5E1E" w:rsidRDefault="000D5E1E"/>
    <w:p w:rsidR="00BF427D" w:rsidRPr="00F964DB" w:rsidRDefault="00BF427D" w:rsidP="00BF427D">
      <w:pPr>
        <w:jc w:val="center"/>
        <w:rPr>
          <w:b/>
          <w:sz w:val="32"/>
        </w:rPr>
      </w:pPr>
      <w:r w:rsidRPr="00F964DB">
        <w:rPr>
          <w:b/>
          <w:sz w:val="32"/>
        </w:rPr>
        <w:t>Rehearsal Notes</w:t>
      </w:r>
    </w:p>
    <w:p w:rsidR="00BF427D" w:rsidRDefault="00BF427D" w:rsidP="00BF427D">
      <w:r>
        <w:t>This exercise works on full rebound strokes, making it a perfect way to begin each practice session. Here are a few things to look for during your daily rehearsal:</w:t>
      </w:r>
    </w:p>
    <w:p w:rsidR="00BF427D" w:rsidRDefault="00BF427D" w:rsidP="00BF427D">
      <w:pPr>
        <w:pStyle w:val="ListParagraph"/>
        <w:numPr>
          <w:ilvl w:val="0"/>
          <w:numId w:val="1"/>
        </w:numPr>
      </w:pPr>
      <w:r>
        <w:t>Work for a full, relaxed stroke (stick height = 12”).</w:t>
      </w:r>
    </w:p>
    <w:p w:rsidR="00BF427D" w:rsidRDefault="00BF427D" w:rsidP="00BF427D">
      <w:pPr>
        <w:pStyle w:val="ListParagraph"/>
        <w:numPr>
          <w:ilvl w:val="0"/>
          <w:numId w:val="1"/>
        </w:numPr>
      </w:pPr>
      <w:r>
        <w:t>Work at a steady marching tempo. May start slow (mm=90) and work way up to a fast tempo (mm=140+).</w:t>
      </w:r>
    </w:p>
    <w:p w:rsidR="00BF427D" w:rsidRDefault="00BF427D" w:rsidP="00BF427D">
      <w:pPr>
        <w:pStyle w:val="ListParagraph"/>
        <w:numPr>
          <w:ilvl w:val="0"/>
          <w:numId w:val="1"/>
        </w:numPr>
      </w:pPr>
      <w:r>
        <w:t>There should be no “stopping points” in the path of the stick as it travels up and down. The motion of the stick should be smooth on each stroke.</w:t>
      </w:r>
    </w:p>
    <w:p w:rsidR="00BF427D" w:rsidRDefault="00BF427D" w:rsidP="00BF427D">
      <w:pPr>
        <w:pStyle w:val="ListParagraph"/>
        <w:numPr>
          <w:ilvl w:val="0"/>
          <w:numId w:val="1"/>
        </w:numPr>
      </w:pPr>
      <w:r>
        <w:t>Stick heights should match player to player.</w:t>
      </w:r>
    </w:p>
    <w:p w:rsidR="00BF427D" w:rsidRDefault="00BF427D" w:rsidP="00BF427D">
      <w:pPr>
        <w:pStyle w:val="ListParagraph"/>
        <w:numPr>
          <w:ilvl w:val="0"/>
          <w:numId w:val="1"/>
        </w:numPr>
      </w:pPr>
      <w:r>
        <w:t xml:space="preserve">Keep the hand </w:t>
      </w:r>
      <w:proofErr w:type="gramStart"/>
      <w:r>
        <w:t>that’s</w:t>
      </w:r>
      <w:proofErr w:type="gramEnd"/>
      <w:r>
        <w:t xml:space="preserve"> not playing (the free hand) in the proper playing position.</w:t>
      </w:r>
    </w:p>
    <w:p w:rsidR="00BF427D" w:rsidRDefault="00BF427D" w:rsidP="00BF427D">
      <w:pPr>
        <w:pStyle w:val="ListParagraph"/>
        <w:numPr>
          <w:ilvl w:val="0"/>
          <w:numId w:val="1"/>
        </w:numPr>
      </w:pPr>
      <w:r>
        <w:t xml:space="preserve">On the battery percussion instruments, allow the rebound of the stick off the head to push it back to the up position. </w:t>
      </w:r>
    </w:p>
    <w:p w:rsidR="00C626EB" w:rsidRDefault="00BF427D" w:rsidP="00BF427D">
      <w:pPr>
        <w:ind w:left="360"/>
        <w:jc w:val="center"/>
        <w:rPr>
          <w:b/>
          <w:i/>
          <w:sz w:val="28"/>
        </w:rPr>
      </w:pPr>
      <w:r w:rsidRPr="00F964DB">
        <w:rPr>
          <w:b/>
          <w:i/>
          <w:sz w:val="28"/>
        </w:rPr>
        <w:t xml:space="preserve">VARIATIONS: </w:t>
      </w:r>
    </w:p>
    <w:p w:rsidR="00C626EB" w:rsidRPr="00C626EB" w:rsidRDefault="00C626EB" w:rsidP="00C626EB">
      <w:pPr>
        <w:pStyle w:val="ListParagraph"/>
        <w:numPr>
          <w:ilvl w:val="0"/>
          <w:numId w:val="1"/>
        </w:numPr>
      </w:pPr>
      <w:r w:rsidRPr="00C626EB">
        <w:t>Unison</w:t>
      </w:r>
    </w:p>
    <w:p w:rsidR="00C626EB" w:rsidRPr="00C626EB" w:rsidRDefault="00C626EB" w:rsidP="00C626EB">
      <w:pPr>
        <w:pStyle w:val="ListParagraph"/>
        <w:numPr>
          <w:ilvl w:val="0"/>
          <w:numId w:val="1"/>
        </w:numPr>
      </w:pPr>
      <w:r w:rsidRPr="00C626EB">
        <w:t>Dynamics (</w:t>
      </w:r>
      <w:r w:rsidR="0081292C" w:rsidRPr="00C626EB">
        <w:t>Crescendo/Decrescendo)</w:t>
      </w:r>
    </w:p>
    <w:p w:rsidR="00BF427D" w:rsidRPr="00C626EB" w:rsidRDefault="0081292C" w:rsidP="00C626EB">
      <w:pPr>
        <w:pStyle w:val="ListParagraph"/>
        <w:numPr>
          <w:ilvl w:val="0"/>
          <w:numId w:val="1"/>
        </w:numPr>
      </w:pPr>
      <w:r w:rsidRPr="00C626EB">
        <w:t>Accents</w:t>
      </w:r>
    </w:p>
    <w:p w:rsidR="000D5E1E" w:rsidRDefault="000D5E1E"/>
    <w:p w:rsidR="000D5E1E" w:rsidRDefault="000D5E1E"/>
    <w:p w:rsidR="000D5E1E" w:rsidRDefault="000D5E1E"/>
    <w:p w:rsidR="001B62B9" w:rsidRDefault="001B62B9"/>
    <w:p w:rsidR="001B62B9" w:rsidRDefault="001B62B9"/>
    <w:p w:rsidR="001B62B9" w:rsidRDefault="001B62B9"/>
    <w:p w:rsidR="001B62B9" w:rsidRDefault="001B62B9"/>
    <w:p w:rsidR="001B62B9" w:rsidRDefault="001B62B9"/>
    <w:p w:rsidR="001B62B9" w:rsidRDefault="001B62B9"/>
    <w:p w:rsidR="001B62B9" w:rsidRDefault="001B62B9"/>
    <w:p w:rsidR="001B62B9" w:rsidRDefault="0012287B">
      <w:r>
        <w:rPr>
          <w:noProof/>
        </w:rPr>
        <w:lastRenderedPageBreak/>
        <w:drawing>
          <wp:inline distT="0" distB="0" distL="0" distR="0" wp14:anchorId="710EEA0A" wp14:editId="4328D9F4">
            <wp:extent cx="5943600" cy="1991360"/>
            <wp:effectExtent l="0" t="0" r="0"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91360"/>
                    </a:xfrm>
                    <a:prstGeom prst="rect">
                      <a:avLst/>
                    </a:prstGeom>
                  </pic:spPr>
                </pic:pic>
              </a:graphicData>
            </a:graphic>
          </wp:inline>
        </w:drawing>
      </w:r>
    </w:p>
    <w:p w:rsidR="001B62B9" w:rsidRDefault="001B62B9"/>
    <w:p w:rsidR="0081292C" w:rsidRPr="00F964DB" w:rsidRDefault="0081292C" w:rsidP="0081292C">
      <w:pPr>
        <w:jc w:val="center"/>
        <w:rPr>
          <w:b/>
          <w:sz w:val="32"/>
        </w:rPr>
      </w:pPr>
      <w:r w:rsidRPr="00F964DB">
        <w:rPr>
          <w:b/>
          <w:sz w:val="32"/>
        </w:rPr>
        <w:t>Rehearsal Notes</w:t>
      </w:r>
    </w:p>
    <w:p w:rsidR="0081292C" w:rsidRDefault="0081292C" w:rsidP="0081292C">
      <w:r>
        <w:t>This exercise works on the accuracy of playing the four 16th/8th rhythm permutations. Here are a few things you should work towards when rehearsing this exercise:</w:t>
      </w:r>
    </w:p>
    <w:p w:rsidR="0081292C" w:rsidRDefault="0081292C" w:rsidP="0081292C">
      <w:pPr>
        <w:pStyle w:val="ListParagraph"/>
        <w:numPr>
          <w:ilvl w:val="0"/>
          <w:numId w:val="1"/>
        </w:numPr>
      </w:pPr>
      <w:r>
        <w:t xml:space="preserve">Start at a slow tempo, working with a metronome or play-along track. </w:t>
      </w:r>
    </w:p>
    <w:p w:rsidR="0081292C" w:rsidRDefault="0081292C" w:rsidP="0081292C">
      <w:pPr>
        <w:pStyle w:val="ListParagraph"/>
        <w:numPr>
          <w:ilvl w:val="0"/>
          <w:numId w:val="1"/>
        </w:numPr>
      </w:pPr>
      <w:r>
        <w:t xml:space="preserve">Marking time while playing the syncopated rhythms in measure 6 &amp; 8 are occasionally problematic. If this is the case, first isolate one beat of the rhythm (plus a downbeat following) at a very slow tempo, then two, three, and finally all four. </w:t>
      </w:r>
      <w:proofErr w:type="gramStart"/>
      <w:r>
        <w:t>It’s</w:t>
      </w:r>
      <w:proofErr w:type="gramEnd"/>
      <w:r>
        <w:t xml:space="preserve"> often helpful for students to think of “playing their feet” on the 16th rest in the 4th measure.</w:t>
      </w:r>
    </w:p>
    <w:p w:rsidR="0081292C" w:rsidRDefault="0081292C" w:rsidP="0081292C">
      <w:pPr>
        <w:pStyle w:val="ListParagraph"/>
        <w:numPr>
          <w:ilvl w:val="0"/>
          <w:numId w:val="1"/>
        </w:numPr>
      </w:pPr>
      <w:r>
        <w:t xml:space="preserve">Snares/Tenors: There should be a constant motion on repeated strokes (right hand strokes in measure 2 &amp; 4, left hand strokes in measures 3 &amp; 6) – similar to the “8 on a hand” exercise. The hand playing one stroke per measure should freeze immediately after the stroke (LH meas. 2 &amp; 4, RH meas. 3 &amp; 6). </w:t>
      </w:r>
    </w:p>
    <w:p w:rsidR="002D206F" w:rsidRDefault="002D206F" w:rsidP="0081292C">
      <w:pPr>
        <w:pStyle w:val="ListParagraph"/>
        <w:numPr>
          <w:ilvl w:val="0"/>
          <w:numId w:val="1"/>
        </w:numPr>
      </w:pPr>
      <w:r>
        <w:t>Tenors: Play on one drum before playing as written.</w:t>
      </w:r>
    </w:p>
    <w:p w:rsidR="0081292C" w:rsidRDefault="0081292C" w:rsidP="0081292C">
      <w:pPr>
        <w:pStyle w:val="ListParagraph"/>
        <w:numPr>
          <w:ilvl w:val="0"/>
          <w:numId w:val="1"/>
        </w:numPr>
      </w:pPr>
      <w:r>
        <w:t>Cymbals: You may use this exercise to split parts with the various techni</w:t>
      </w:r>
      <w:r w:rsidR="004572DB">
        <w:t>ques while maintaining the down</w:t>
      </w:r>
      <w:r>
        <w:t xml:space="preserve">beats. </w:t>
      </w:r>
    </w:p>
    <w:p w:rsidR="0081292C" w:rsidRDefault="0081292C" w:rsidP="0081292C">
      <w:pPr>
        <w:ind w:left="360"/>
        <w:jc w:val="center"/>
        <w:rPr>
          <w:b/>
          <w:i/>
          <w:sz w:val="28"/>
        </w:rPr>
      </w:pPr>
      <w:r w:rsidRPr="00F964DB">
        <w:rPr>
          <w:b/>
          <w:i/>
          <w:sz w:val="28"/>
        </w:rPr>
        <w:t xml:space="preserve">VARIATIONS: </w:t>
      </w:r>
    </w:p>
    <w:p w:rsidR="0081292C" w:rsidRDefault="00C626EB" w:rsidP="00C626EB">
      <w:pPr>
        <w:pStyle w:val="ListParagraph"/>
        <w:numPr>
          <w:ilvl w:val="0"/>
          <w:numId w:val="3"/>
        </w:numPr>
      </w:pPr>
      <w:r>
        <w:t>Left hand leads</w:t>
      </w:r>
    </w:p>
    <w:p w:rsidR="00C626EB" w:rsidRPr="00C626EB" w:rsidRDefault="00C626EB" w:rsidP="00C626EB">
      <w:pPr>
        <w:pStyle w:val="ListParagraph"/>
        <w:numPr>
          <w:ilvl w:val="0"/>
          <w:numId w:val="3"/>
        </w:numPr>
      </w:pPr>
      <w:r>
        <w:t>Vary dynamic levels</w:t>
      </w:r>
    </w:p>
    <w:p w:rsidR="0081292C" w:rsidRDefault="0081292C" w:rsidP="0081292C">
      <w:pPr>
        <w:ind w:left="360"/>
        <w:jc w:val="center"/>
        <w:rPr>
          <w:b/>
          <w:i/>
          <w:sz w:val="28"/>
        </w:rPr>
      </w:pPr>
    </w:p>
    <w:p w:rsidR="0081292C" w:rsidRDefault="0081292C" w:rsidP="0081292C">
      <w:pPr>
        <w:ind w:left="360"/>
        <w:jc w:val="center"/>
        <w:rPr>
          <w:b/>
          <w:i/>
          <w:sz w:val="28"/>
        </w:rPr>
      </w:pPr>
    </w:p>
    <w:p w:rsidR="0081292C" w:rsidRDefault="0081292C" w:rsidP="0081292C">
      <w:pPr>
        <w:ind w:left="360"/>
        <w:jc w:val="center"/>
        <w:rPr>
          <w:b/>
          <w:i/>
          <w:sz w:val="28"/>
        </w:rPr>
      </w:pPr>
    </w:p>
    <w:p w:rsidR="0081292C" w:rsidRDefault="0081292C" w:rsidP="0081292C">
      <w:pPr>
        <w:ind w:left="360"/>
        <w:jc w:val="center"/>
        <w:rPr>
          <w:b/>
          <w:i/>
          <w:sz w:val="28"/>
        </w:rPr>
      </w:pPr>
    </w:p>
    <w:p w:rsidR="0081292C" w:rsidRDefault="00D56C5A" w:rsidP="0081292C">
      <w:pPr>
        <w:ind w:left="360"/>
        <w:jc w:val="center"/>
        <w:rPr>
          <w:noProof/>
        </w:rPr>
      </w:pPr>
      <w:r w:rsidRPr="00D56C5A">
        <w:rPr>
          <w:noProof/>
        </w:rPr>
        <w:lastRenderedPageBreak/>
        <w:t xml:space="preserve"> </w:t>
      </w:r>
      <w:r w:rsidR="002D206F" w:rsidRPr="002D206F">
        <w:rPr>
          <w:noProof/>
        </w:rPr>
        <w:t xml:space="preserve"> </w:t>
      </w:r>
      <w:r w:rsidR="0012287B">
        <w:rPr>
          <w:noProof/>
        </w:rPr>
        <w:drawing>
          <wp:inline distT="0" distB="0" distL="0" distR="0" wp14:anchorId="454316B3" wp14:editId="49AF9E44">
            <wp:extent cx="5943600" cy="2009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09775"/>
                    </a:xfrm>
                    <a:prstGeom prst="rect">
                      <a:avLst/>
                    </a:prstGeom>
                  </pic:spPr>
                </pic:pic>
              </a:graphicData>
            </a:graphic>
          </wp:inline>
        </w:drawing>
      </w:r>
      <w:r w:rsidR="0012287B" w:rsidRPr="0012287B">
        <w:rPr>
          <w:noProof/>
        </w:rPr>
        <w:t xml:space="preserve"> </w:t>
      </w:r>
      <w:r w:rsidR="0012287B">
        <w:rPr>
          <w:noProof/>
        </w:rPr>
        <w:drawing>
          <wp:inline distT="0" distB="0" distL="0" distR="0" wp14:anchorId="2E5D0DF3" wp14:editId="42F037AA">
            <wp:extent cx="5943600" cy="26504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50490"/>
                    </a:xfrm>
                    <a:prstGeom prst="rect">
                      <a:avLst/>
                    </a:prstGeom>
                  </pic:spPr>
                </pic:pic>
              </a:graphicData>
            </a:graphic>
          </wp:inline>
        </w:drawing>
      </w:r>
      <w:r w:rsidR="0012287B" w:rsidRPr="0012287B">
        <w:rPr>
          <w:noProof/>
        </w:rPr>
        <w:t xml:space="preserve"> </w:t>
      </w:r>
      <w:r w:rsidR="0012287B">
        <w:rPr>
          <w:noProof/>
        </w:rPr>
        <w:drawing>
          <wp:inline distT="0" distB="0" distL="0" distR="0" wp14:anchorId="3D61E756" wp14:editId="593A3743">
            <wp:extent cx="5943600" cy="13531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353185"/>
                    </a:xfrm>
                    <a:prstGeom prst="rect">
                      <a:avLst/>
                    </a:prstGeom>
                  </pic:spPr>
                </pic:pic>
              </a:graphicData>
            </a:graphic>
          </wp:inline>
        </w:drawing>
      </w:r>
      <w:r w:rsidRPr="00D56C5A">
        <w:rPr>
          <w:noProof/>
        </w:rPr>
        <w:t xml:space="preserve"> </w:t>
      </w:r>
      <w:r w:rsidR="0012287B">
        <w:rPr>
          <w:noProof/>
        </w:rPr>
        <w:drawing>
          <wp:inline distT="0" distB="0" distL="0" distR="0" wp14:anchorId="36A0F012" wp14:editId="0AB79ED6">
            <wp:extent cx="5943600" cy="269113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91130"/>
                    </a:xfrm>
                    <a:prstGeom prst="rect">
                      <a:avLst/>
                    </a:prstGeom>
                  </pic:spPr>
                </pic:pic>
              </a:graphicData>
            </a:graphic>
          </wp:inline>
        </w:drawing>
      </w:r>
    </w:p>
    <w:p w:rsidR="002D206F" w:rsidRDefault="002D206F" w:rsidP="0081292C">
      <w:pPr>
        <w:ind w:left="360"/>
        <w:jc w:val="center"/>
        <w:rPr>
          <w:b/>
          <w:i/>
          <w:sz w:val="28"/>
        </w:rPr>
      </w:pPr>
      <w:r w:rsidRPr="002D206F">
        <w:rPr>
          <w:noProof/>
        </w:rPr>
        <w:t xml:space="preserve"> </w:t>
      </w:r>
    </w:p>
    <w:p w:rsidR="0081292C" w:rsidRDefault="0081292C" w:rsidP="0081292C">
      <w:pPr>
        <w:ind w:left="360"/>
        <w:jc w:val="center"/>
        <w:rPr>
          <w:b/>
          <w:i/>
          <w:sz w:val="28"/>
        </w:rPr>
      </w:pPr>
    </w:p>
    <w:p w:rsidR="002D206F" w:rsidRDefault="002D206F" w:rsidP="00165110">
      <w:pPr>
        <w:jc w:val="center"/>
        <w:rPr>
          <w:b/>
          <w:sz w:val="32"/>
        </w:rPr>
      </w:pPr>
    </w:p>
    <w:p w:rsidR="00165110" w:rsidRPr="00F964DB" w:rsidRDefault="00165110" w:rsidP="00165110">
      <w:pPr>
        <w:jc w:val="center"/>
        <w:rPr>
          <w:b/>
          <w:sz w:val="32"/>
        </w:rPr>
      </w:pPr>
      <w:r w:rsidRPr="00F964DB">
        <w:rPr>
          <w:b/>
          <w:sz w:val="32"/>
        </w:rPr>
        <w:t>Rehearsal Notes</w:t>
      </w:r>
    </w:p>
    <w:p w:rsidR="00165110" w:rsidRDefault="00165110" w:rsidP="00165110">
      <w:r>
        <w:t xml:space="preserve">These exercises work on </w:t>
      </w:r>
      <w:proofErr w:type="gramStart"/>
      <w:r>
        <w:t>two height</w:t>
      </w:r>
      <w:proofErr w:type="gramEnd"/>
      <w:r>
        <w:t xml:space="preserve"> control. Here are a few things to look for during your daily rehearsal:</w:t>
      </w:r>
    </w:p>
    <w:p w:rsidR="00165110" w:rsidRDefault="00165110" w:rsidP="00165110">
      <w:pPr>
        <w:pStyle w:val="ListParagraph"/>
        <w:numPr>
          <w:ilvl w:val="0"/>
          <w:numId w:val="1"/>
        </w:numPr>
      </w:pPr>
      <w:r>
        <w:t xml:space="preserve">Each accent stroke </w:t>
      </w:r>
      <w:proofErr w:type="gramStart"/>
      <w:r>
        <w:t>should be</w:t>
      </w:r>
      <w:r w:rsidR="00690030">
        <w:t xml:space="preserve"> played</w:t>
      </w:r>
      <w:proofErr w:type="gramEnd"/>
      <w:r w:rsidR="00690030">
        <w:t xml:space="preserve"> at a full height (12”) with taps at 3”.</w:t>
      </w:r>
    </w:p>
    <w:p w:rsidR="00165110" w:rsidRDefault="00165110" w:rsidP="00165110">
      <w:pPr>
        <w:pStyle w:val="ListParagraph"/>
        <w:numPr>
          <w:ilvl w:val="0"/>
          <w:numId w:val="1"/>
        </w:numPr>
      </w:pPr>
      <w:r>
        <w:t>While the velocity - or stroke speed - will increase, there should be no extra tension in the hand, wrist or forearm. Avoid trying to “hit the drum harder” on accented strokes.</w:t>
      </w:r>
    </w:p>
    <w:p w:rsidR="00165110" w:rsidRDefault="00165110" w:rsidP="00165110">
      <w:pPr>
        <w:pStyle w:val="ListParagraph"/>
        <w:numPr>
          <w:ilvl w:val="0"/>
          <w:numId w:val="1"/>
        </w:numPr>
      </w:pPr>
      <w:r>
        <w:t>After the accent stroke hits the drum, “freeze” the stick in the down position (3”) by using a slight squeeze of the fingers and fulcrum. Only use as much squeeze as necessary to stop the stick from rebounding up.</w:t>
      </w:r>
    </w:p>
    <w:p w:rsidR="00165110" w:rsidRDefault="00165110" w:rsidP="00165110">
      <w:pPr>
        <w:pStyle w:val="ListParagraph"/>
        <w:numPr>
          <w:ilvl w:val="0"/>
          <w:numId w:val="1"/>
        </w:numPr>
      </w:pPr>
      <w:r>
        <w:t>Play the unaccented notes at 3” with a wrist directed stroke into the drum. Strive to relax the hand, wrist and fingers on the soft taps. The taps, while soft, should be played with a full sound (play “into the drum” at a 3” height).</w:t>
      </w:r>
    </w:p>
    <w:p w:rsidR="00165110" w:rsidRDefault="00165110" w:rsidP="00165110">
      <w:pPr>
        <w:pStyle w:val="ListParagraph"/>
        <w:numPr>
          <w:ilvl w:val="0"/>
          <w:numId w:val="1"/>
        </w:numPr>
      </w:pPr>
      <w:r>
        <w:t xml:space="preserve">Keep the hand </w:t>
      </w:r>
      <w:proofErr w:type="gramStart"/>
      <w:r>
        <w:t>that’s</w:t>
      </w:r>
      <w:proofErr w:type="gramEnd"/>
      <w:r>
        <w:t xml:space="preserve"> not playing (the free hand) in the proper playing position. </w:t>
      </w:r>
    </w:p>
    <w:p w:rsidR="00165110" w:rsidRDefault="00165110" w:rsidP="00165110">
      <w:pPr>
        <w:pStyle w:val="ListParagraph"/>
        <w:numPr>
          <w:ilvl w:val="0"/>
          <w:numId w:val="1"/>
        </w:numPr>
      </w:pPr>
      <w:r>
        <w:t xml:space="preserve">Tenors: Play first time on one drum, then apply the written exercise the </w:t>
      </w:r>
      <w:proofErr w:type="gramStart"/>
      <w:r>
        <w:t>2nd</w:t>
      </w:r>
      <w:proofErr w:type="gramEnd"/>
      <w:r>
        <w:t xml:space="preserve"> time through. Try to limit the amount of forearm motion when playing accents out on a different drum by allowing a slight side-to-side movement of the wrist.</w:t>
      </w:r>
    </w:p>
    <w:p w:rsidR="00165110" w:rsidRDefault="00165110" w:rsidP="00165110">
      <w:pPr>
        <w:pStyle w:val="ListParagraph"/>
      </w:pPr>
    </w:p>
    <w:p w:rsidR="00165110" w:rsidRDefault="00165110" w:rsidP="00165110">
      <w:pPr>
        <w:ind w:left="360"/>
        <w:jc w:val="center"/>
        <w:rPr>
          <w:b/>
          <w:i/>
          <w:sz w:val="28"/>
        </w:rPr>
      </w:pPr>
      <w:r w:rsidRPr="00F964DB">
        <w:rPr>
          <w:b/>
          <w:i/>
          <w:sz w:val="28"/>
        </w:rPr>
        <w:t xml:space="preserve">VARIATIONS: </w:t>
      </w:r>
    </w:p>
    <w:p w:rsidR="00C626EB" w:rsidRDefault="00165110" w:rsidP="0026670C">
      <w:pPr>
        <w:pStyle w:val="ListParagraph"/>
        <w:numPr>
          <w:ilvl w:val="0"/>
          <w:numId w:val="1"/>
        </w:numPr>
      </w:pPr>
      <w:r w:rsidRPr="00C626EB">
        <w:t>One-Handed Accents</w:t>
      </w:r>
    </w:p>
    <w:p w:rsidR="00165110" w:rsidRPr="00C626EB" w:rsidRDefault="00165110" w:rsidP="00C626EB">
      <w:pPr>
        <w:pStyle w:val="ListParagraph"/>
        <w:numPr>
          <w:ilvl w:val="1"/>
          <w:numId w:val="1"/>
        </w:numPr>
      </w:pPr>
      <w:r w:rsidRPr="00C626EB">
        <w:t>First time right hand, second time left hand</w:t>
      </w:r>
    </w:p>
    <w:p w:rsidR="00C626EB" w:rsidRDefault="00165110" w:rsidP="0026670C">
      <w:pPr>
        <w:pStyle w:val="ListParagraph"/>
        <w:numPr>
          <w:ilvl w:val="0"/>
          <w:numId w:val="1"/>
        </w:numPr>
      </w:pPr>
      <w:r w:rsidRPr="00C626EB">
        <w:t>5-7-10</w:t>
      </w:r>
    </w:p>
    <w:p w:rsidR="0026670C" w:rsidRPr="00C626EB" w:rsidRDefault="00165110" w:rsidP="00C626EB">
      <w:pPr>
        <w:pStyle w:val="ListParagraph"/>
        <w:numPr>
          <w:ilvl w:val="1"/>
          <w:numId w:val="1"/>
        </w:numPr>
      </w:pPr>
      <w:r w:rsidRPr="00C626EB">
        <w:t>Play it split (Snares and Cymbals: 7-10-5, Tenors: 10-5-7, Basses: 5-7-10)</w:t>
      </w:r>
    </w:p>
    <w:p w:rsidR="00C626EB" w:rsidRDefault="0026670C" w:rsidP="0026670C">
      <w:pPr>
        <w:pStyle w:val="ListParagraph"/>
        <w:numPr>
          <w:ilvl w:val="0"/>
          <w:numId w:val="1"/>
        </w:numPr>
      </w:pPr>
      <w:r w:rsidRPr="00C626EB">
        <w:t>Triple Bucks</w:t>
      </w:r>
    </w:p>
    <w:p w:rsidR="00C626EB" w:rsidRDefault="00C626EB" w:rsidP="00C626EB">
      <w:pPr>
        <w:pStyle w:val="ListParagraph"/>
        <w:numPr>
          <w:ilvl w:val="1"/>
          <w:numId w:val="1"/>
        </w:numPr>
      </w:pPr>
      <w:r>
        <w:t>Right hand first time</w:t>
      </w:r>
    </w:p>
    <w:p w:rsidR="00C626EB" w:rsidRDefault="00C626EB" w:rsidP="00C626EB">
      <w:pPr>
        <w:pStyle w:val="ListParagraph"/>
        <w:numPr>
          <w:ilvl w:val="1"/>
          <w:numId w:val="1"/>
        </w:numPr>
      </w:pPr>
      <w:r>
        <w:t>Left hand second time</w:t>
      </w:r>
    </w:p>
    <w:p w:rsidR="00C626EB" w:rsidRDefault="00C626EB" w:rsidP="00C626EB">
      <w:pPr>
        <w:pStyle w:val="ListParagraph"/>
        <w:numPr>
          <w:ilvl w:val="1"/>
          <w:numId w:val="1"/>
        </w:numPr>
      </w:pPr>
      <w:r>
        <w:t>RLRL with paradiddle last measure third time</w:t>
      </w:r>
    </w:p>
    <w:p w:rsidR="00C626EB" w:rsidRDefault="00C626EB" w:rsidP="00C626EB">
      <w:pPr>
        <w:pStyle w:val="ListParagraph"/>
        <w:numPr>
          <w:ilvl w:val="1"/>
          <w:numId w:val="1"/>
        </w:numPr>
      </w:pPr>
      <w:r>
        <w:t>LRLR with paradiddle last measure last time</w:t>
      </w:r>
    </w:p>
    <w:p w:rsidR="0026670C" w:rsidRDefault="0026670C" w:rsidP="00165110">
      <w:pPr>
        <w:pStyle w:val="ListParagraph"/>
      </w:pPr>
    </w:p>
    <w:p w:rsidR="0026670C" w:rsidRDefault="0026670C"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D56C5A" w:rsidP="00165110">
      <w:pPr>
        <w:pStyle w:val="ListParagraph"/>
      </w:pPr>
      <w:r w:rsidRPr="00D56C5A">
        <w:rPr>
          <w:noProof/>
        </w:rPr>
        <w:t xml:space="preserve"> </w:t>
      </w:r>
      <w:r w:rsidR="0012287B" w:rsidRPr="0012287B">
        <w:rPr>
          <w:noProof/>
        </w:rPr>
        <w:t xml:space="preserve"> </w:t>
      </w:r>
      <w:r w:rsidR="0012287B">
        <w:rPr>
          <w:noProof/>
        </w:rPr>
        <w:drawing>
          <wp:inline distT="0" distB="0" distL="0" distR="0" wp14:anchorId="1BF37F7F" wp14:editId="438B0179">
            <wp:extent cx="5943600" cy="203898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38985"/>
                    </a:xfrm>
                    <a:prstGeom prst="rect">
                      <a:avLst/>
                    </a:prstGeom>
                  </pic:spPr>
                </pic:pic>
              </a:graphicData>
            </a:graphic>
          </wp:inline>
        </w:drawing>
      </w:r>
    </w:p>
    <w:p w:rsidR="00C626EB" w:rsidRPr="00F964DB" w:rsidRDefault="00C626EB" w:rsidP="00C626EB">
      <w:pPr>
        <w:jc w:val="center"/>
        <w:rPr>
          <w:b/>
          <w:sz w:val="32"/>
        </w:rPr>
      </w:pPr>
      <w:r w:rsidRPr="00F964DB">
        <w:rPr>
          <w:b/>
          <w:sz w:val="32"/>
        </w:rPr>
        <w:t>Rehearsal Notes</w:t>
      </w:r>
    </w:p>
    <w:p w:rsidR="00C626EB" w:rsidRDefault="00C626EB" w:rsidP="00C626EB">
      <w:pPr>
        <w:pStyle w:val="ListParagraph"/>
      </w:pPr>
      <w:r>
        <w:t>This exercise works on developing a quality double stroke – necessary for great sounding rolls. Here are a few things to look for during your daily rehearsal:</w:t>
      </w:r>
    </w:p>
    <w:p w:rsidR="00C626EB" w:rsidRDefault="00C626EB" w:rsidP="00C626EB">
      <w:pPr>
        <w:pStyle w:val="ListParagraph"/>
      </w:pPr>
    </w:p>
    <w:p w:rsidR="00C626EB" w:rsidRDefault="00C626EB" w:rsidP="00C626EB">
      <w:pPr>
        <w:pStyle w:val="ListParagraph"/>
        <w:numPr>
          <w:ilvl w:val="0"/>
          <w:numId w:val="1"/>
        </w:numPr>
      </w:pPr>
      <w:r>
        <w:t xml:space="preserve">The wrist directs each stroke with a relaxed rebound motion. Listen for evenness of sound. </w:t>
      </w:r>
      <w:proofErr w:type="gramStart"/>
      <w:r>
        <w:t>A wrist that is too tight</w:t>
      </w:r>
      <w:proofErr w:type="gramEnd"/>
      <w:r>
        <w:t xml:space="preserve"> will result in a choppy sounding double stroke. A “bounced” double stroke will result in the first stroke being louder than the </w:t>
      </w:r>
      <w:proofErr w:type="gramStart"/>
      <w:r>
        <w:t>second</w:t>
      </w:r>
      <w:proofErr w:type="gramEnd"/>
      <w:r>
        <w:t>. Think of this as you do the “8 on a hand” exercise – but “2 on a hand” instead.</w:t>
      </w:r>
    </w:p>
    <w:p w:rsidR="00C626EB" w:rsidRDefault="00C626EB" w:rsidP="00C626EB">
      <w:pPr>
        <w:pStyle w:val="ListParagraph"/>
        <w:numPr>
          <w:ilvl w:val="0"/>
          <w:numId w:val="1"/>
        </w:numPr>
      </w:pPr>
      <w:r>
        <w:t>Isolate the motion to the wrists as much as possible (no large forearm motions for the beginning of each double stroke).</w:t>
      </w:r>
    </w:p>
    <w:p w:rsidR="00C626EB" w:rsidRDefault="00C626EB" w:rsidP="00C626EB">
      <w:pPr>
        <w:pStyle w:val="ListParagraph"/>
        <w:numPr>
          <w:ilvl w:val="0"/>
          <w:numId w:val="1"/>
        </w:numPr>
      </w:pPr>
      <w:r>
        <w:t xml:space="preserve">Tenors: Practice on one drum first, </w:t>
      </w:r>
      <w:proofErr w:type="gramStart"/>
      <w:r>
        <w:t>then</w:t>
      </w:r>
      <w:proofErr w:type="gramEnd"/>
      <w:r>
        <w:t xml:space="preserve"> play the exercise as written.</w:t>
      </w:r>
    </w:p>
    <w:p w:rsidR="00C626EB" w:rsidRDefault="00C626EB" w:rsidP="00C626EB">
      <w:pPr>
        <w:pStyle w:val="ListParagraph"/>
        <w:numPr>
          <w:ilvl w:val="0"/>
          <w:numId w:val="1"/>
        </w:numPr>
      </w:pPr>
      <w:r>
        <w:t>Bass Drums: Play the exercise in unison first, then as written. Split the 16</w:t>
      </w:r>
      <w:r w:rsidRPr="00C626EB">
        <w:rPr>
          <w:vertAlign w:val="superscript"/>
        </w:rPr>
        <w:t>th</w:t>
      </w:r>
      <w:r>
        <w:t xml:space="preserve"> notes between right and left hands.</w:t>
      </w:r>
    </w:p>
    <w:p w:rsidR="00C626EB" w:rsidRDefault="00C626EB" w:rsidP="00165110">
      <w:pPr>
        <w:pStyle w:val="ListParagraph"/>
      </w:pPr>
    </w:p>
    <w:p w:rsidR="00C626EB" w:rsidRDefault="00C626EB" w:rsidP="00165110">
      <w:pPr>
        <w:pStyle w:val="ListParagraph"/>
      </w:pPr>
    </w:p>
    <w:p w:rsidR="00C626EB" w:rsidRDefault="00C626EB" w:rsidP="00C626EB">
      <w:pPr>
        <w:ind w:left="360"/>
        <w:jc w:val="center"/>
        <w:rPr>
          <w:b/>
          <w:i/>
          <w:sz w:val="28"/>
        </w:rPr>
      </w:pPr>
      <w:r w:rsidRPr="00F964DB">
        <w:rPr>
          <w:b/>
          <w:i/>
          <w:sz w:val="28"/>
        </w:rPr>
        <w:t xml:space="preserve">VARIATIONS: </w:t>
      </w:r>
    </w:p>
    <w:p w:rsidR="0063773F" w:rsidRDefault="0063773F" w:rsidP="00C626EB">
      <w:pPr>
        <w:pStyle w:val="ListParagraph"/>
        <w:numPr>
          <w:ilvl w:val="0"/>
          <w:numId w:val="4"/>
        </w:numPr>
      </w:pPr>
      <w:r>
        <w:t>Sanford Doubles</w:t>
      </w:r>
    </w:p>
    <w:p w:rsidR="00C626EB" w:rsidRDefault="00C626EB" w:rsidP="0063773F">
      <w:pPr>
        <w:pStyle w:val="ListParagraph"/>
        <w:numPr>
          <w:ilvl w:val="1"/>
          <w:numId w:val="4"/>
        </w:numPr>
      </w:pPr>
      <w:r>
        <w:t>Play the entire exercise on one hand.</w:t>
      </w:r>
    </w:p>
    <w:p w:rsidR="00C626EB" w:rsidRDefault="00C626EB" w:rsidP="0063773F">
      <w:pPr>
        <w:pStyle w:val="ListParagraph"/>
        <w:numPr>
          <w:ilvl w:val="1"/>
          <w:numId w:val="4"/>
        </w:numPr>
      </w:pPr>
      <w:r>
        <w:t>Play exercise as all double stops, checking that the stick motion from left to right is the same.</w:t>
      </w:r>
    </w:p>
    <w:p w:rsidR="00C626EB" w:rsidRDefault="00C626EB" w:rsidP="0063773F">
      <w:pPr>
        <w:pStyle w:val="ListParagraph"/>
        <w:numPr>
          <w:ilvl w:val="1"/>
          <w:numId w:val="4"/>
        </w:numPr>
      </w:pPr>
      <w:r>
        <w:t>Play exercise at different heights</w:t>
      </w:r>
    </w:p>
    <w:p w:rsidR="00C626EB" w:rsidRDefault="00C626EB" w:rsidP="0063773F">
      <w:pPr>
        <w:pStyle w:val="ListParagraph"/>
        <w:numPr>
          <w:ilvl w:val="1"/>
          <w:numId w:val="4"/>
        </w:numPr>
      </w:pPr>
      <w:r>
        <w:t xml:space="preserve">Left hand lead </w:t>
      </w:r>
    </w:p>
    <w:p w:rsidR="0063773F" w:rsidRDefault="0063773F" w:rsidP="0063773F">
      <w:pPr>
        <w:pStyle w:val="ListParagraph"/>
        <w:numPr>
          <w:ilvl w:val="0"/>
          <w:numId w:val="4"/>
        </w:numPr>
      </w:pPr>
      <w:r>
        <w:t>Triplet Dynamics</w:t>
      </w:r>
      <w:r w:rsidR="003F1204">
        <w:t xml:space="preserve"> – no written parts</w:t>
      </w:r>
    </w:p>
    <w:p w:rsidR="00C626EB" w:rsidRDefault="0063773F" w:rsidP="00EC1A89">
      <w:pPr>
        <w:pStyle w:val="ListParagraph"/>
        <w:numPr>
          <w:ilvl w:val="1"/>
          <w:numId w:val="4"/>
        </w:numPr>
      </w:pPr>
      <w:r>
        <w:t>Snares, Tenors (one drum), and Basses play unison triplets. Cymbals play hi-hat downbeats.</w:t>
      </w:r>
    </w:p>
    <w:p w:rsidR="0063773F" w:rsidRDefault="0063773F" w:rsidP="00EC1A89">
      <w:pPr>
        <w:pStyle w:val="ListParagraph"/>
        <w:numPr>
          <w:ilvl w:val="1"/>
          <w:numId w:val="4"/>
        </w:numPr>
      </w:pPr>
      <w:r>
        <w:t>Follow the lead of the instructor for dynamics and accents.</w:t>
      </w:r>
    </w:p>
    <w:p w:rsidR="00C626EB" w:rsidRDefault="00C626EB" w:rsidP="00165110">
      <w:pPr>
        <w:pStyle w:val="ListParagraph"/>
      </w:pPr>
    </w:p>
    <w:p w:rsidR="00C626EB" w:rsidRDefault="00C626EB" w:rsidP="00165110">
      <w:pPr>
        <w:pStyle w:val="ListParagraph"/>
      </w:pPr>
    </w:p>
    <w:p w:rsidR="00C626EB" w:rsidRDefault="00C626EB" w:rsidP="00165110">
      <w:pPr>
        <w:pStyle w:val="ListParagraph"/>
      </w:pPr>
    </w:p>
    <w:p w:rsidR="00C626EB" w:rsidRDefault="00C626EB" w:rsidP="00165110">
      <w:pPr>
        <w:pStyle w:val="ListParagraph"/>
      </w:pPr>
    </w:p>
    <w:p w:rsidR="00C626EB" w:rsidRDefault="00C626EB" w:rsidP="00165110">
      <w:pPr>
        <w:pStyle w:val="ListParagraph"/>
      </w:pPr>
    </w:p>
    <w:p w:rsidR="005369A6" w:rsidRDefault="0012287B" w:rsidP="00165110">
      <w:pPr>
        <w:pStyle w:val="ListParagraph"/>
      </w:pPr>
      <w:r>
        <w:rPr>
          <w:noProof/>
        </w:rPr>
        <w:lastRenderedPageBreak/>
        <w:drawing>
          <wp:inline distT="0" distB="0" distL="0" distR="0" wp14:anchorId="2CD91531" wp14:editId="16A62A1E">
            <wp:extent cx="5943600" cy="476440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764405"/>
                    </a:xfrm>
                    <a:prstGeom prst="rect">
                      <a:avLst/>
                    </a:prstGeom>
                  </pic:spPr>
                </pic:pic>
              </a:graphicData>
            </a:graphic>
          </wp:inline>
        </w:drawing>
      </w:r>
    </w:p>
    <w:p w:rsidR="005369A6" w:rsidRDefault="00D56C5A" w:rsidP="00165110">
      <w:pPr>
        <w:pStyle w:val="ListParagraph"/>
      </w:pPr>
      <w:r w:rsidRPr="00D56C5A">
        <w:rPr>
          <w:noProof/>
        </w:rPr>
        <w:t xml:space="preserve"> </w:t>
      </w:r>
      <w:r w:rsidR="0012287B">
        <w:rPr>
          <w:noProof/>
        </w:rPr>
        <w:drawing>
          <wp:inline distT="0" distB="0" distL="0" distR="0" wp14:anchorId="02E1C92C" wp14:editId="2AEF552F">
            <wp:extent cx="5943600" cy="34194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419475"/>
                    </a:xfrm>
                    <a:prstGeom prst="rect">
                      <a:avLst/>
                    </a:prstGeom>
                  </pic:spPr>
                </pic:pic>
              </a:graphicData>
            </a:graphic>
          </wp:inline>
        </w:drawing>
      </w:r>
    </w:p>
    <w:p w:rsidR="005369A6" w:rsidRDefault="005369A6" w:rsidP="00165110">
      <w:pPr>
        <w:pStyle w:val="ListParagraph"/>
      </w:pPr>
    </w:p>
    <w:p w:rsidR="005369A6" w:rsidRDefault="005369A6" w:rsidP="00165110">
      <w:pPr>
        <w:pStyle w:val="ListParagraph"/>
      </w:pPr>
    </w:p>
    <w:p w:rsidR="002D206F" w:rsidRDefault="002D206F" w:rsidP="00165110">
      <w:pPr>
        <w:pStyle w:val="ListParagraph"/>
      </w:pPr>
    </w:p>
    <w:p w:rsidR="002D206F" w:rsidRDefault="002D206F" w:rsidP="00165110">
      <w:pPr>
        <w:pStyle w:val="ListParagraph"/>
      </w:pPr>
    </w:p>
    <w:p w:rsidR="002D206F" w:rsidRDefault="002D206F" w:rsidP="00165110">
      <w:pPr>
        <w:pStyle w:val="ListParagraph"/>
      </w:pPr>
    </w:p>
    <w:p w:rsidR="00C626EB" w:rsidRDefault="0012287B" w:rsidP="00165110">
      <w:pPr>
        <w:pStyle w:val="ListParagraph"/>
      </w:pPr>
      <w:r w:rsidRPr="0012287B">
        <w:rPr>
          <w:noProof/>
        </w:rPr>
        <w:lastRenderedPageBreak/>
        <w:t xml:space="preserve"> </w:t>
      </w:r>
      <w:r>
        <w:rPr>
          <w:noProof/>
        </w:rPr>
        <w:drawing>
          <wp:inline distT="0" distB="0" distL="0" distR="0" wp14:anchorId="30DA75B7" wp14:editId="25E3FB85">
            <wp:extent cx="5943600" cy="19113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911350"/>
                    </a:xfrm>
                    <a:prstGeom prst="rect">
                      <a:avLst/>
                    </a:prstGeom>
                  </pic:spPr>
                </pic:pic>
              </a:graphicData>
            </a:graphic>
          </wp:inline>
        </w:drawing>
      </w:r>
    </w:p>
    <w:p w:rsidR="009A7E8B" w:rsidRDefault="009A7E8B" w:rsidP="00165110">
      <w:pPr>
        <w:pStyle w:val="ListParagraph"/>
      </w:pPr>
    </w:p>
    <w:p w:rsidR="009A7E8B" w:rsidRPr="00F964DB" w:rsidRDefault="009A7E8B" w:rsidP="009A7E8B">
      <w:pPr>
        <w:jc w:val="center"/>
        <w:rPr>
          <w:b/>
          <w:sz w:val="32"/>
        </w:rPr>
      </w:pPr>
      <w:r w:rsidRPr="00F964DB">
        <w:rPr>
          <w:b/>
          <w:sz w:val="32"/>
        </w:rPr>
        <w:t>Rehearsal Notes</w:t>
      </w:r>
    </w:p>
    <w:p w:rsidR="009A7E8B" w:rsidRDefault="009A7E8B" w:rsidP="00165110">
      <w:pPr>
        <w:pStyle w:val="ListParagraph"/>
      </w:pPr>
      <w:r>
        <w:t xml:space="preserve">This exercise works on triplet roll patterns. Here are a few things to look for during your daily rehearsal: </w:t>
      </w:r>
    </w:p>
    <w:p w:rsidR="009A7E8B" w:rsidRDefault="009A7E8B" w:rsidP="00165110">
      <w:pPr>
        <w:pStyle w:val="ListParagraph"/>
      </w:pPr>
    </w:p>
    <w:p w:rsidR="009A7E8B" w:rsidRDefault="009A7E8B" w:rsidP="009A7E8B">
      <w:pPr>
        <w:pStyle w:val="ListParagraph"/>
        <w:numPr>
          <w:ilvl w:val="0"/>
          <w:numId w:val="4"/>
        </w:numPr>
      </w:pPr>
      <w:r>
        <w:t>Snares/Tenors: This exercise is a roll technique exercise with a triplet base.</w:t>
      </w:r>
    </w:p>
    <w:p w:rsidR="009A7E8B" w:rsidRDefault="009A7E8B" w:rsidP="009A7E8B">
      <w:pPr>
        <w:pStyle w:val="ListParagraph"/>
        <w:numPr>
          <w:ilvl w:val="0"/>
          <w:numId w:val="4"/>
        </w:numPr>
      </w:pPr>
      <w:r>
        <w:t>Play at a consistent 6” height.</w:t>
      </w:r>
    </w:p>
    <w:p w:rsidR="009A7E8B" w:rsidRDefault="009A7E8B" w:rsidP="009A7E8B">
      <w:pPr>
        <w:pStyle w:val="ListParagraph"/>
        <w:numPr>
          <w:ilvl w:val="0"/>
          <w:numId w:val="4"/>
        </w:numPr>
      </w:pPr>
      <w:r>
        <w:t>Even though the pattern moves from “hand to hand” on each beat, strive for a consistent sound without pulsing each downbeat.</w:t>
      </w:r>
    </w:p>
    <w:p w:rsidR="009A7E8B" w:rsidRDefault="009A7E8B" w:rsidP="009A7E8B">
      <w:pPr>
        <w:pStyle w:val="ListParagraph"/>
        <w:numPr>
          <w:ilvl w:val="0"/>
          <w:numId w:val="4"/>
        </w:numPr>
      </w:pPr>
      <w:r>
        <w:t>Tenors: Practice on one drum before playing the written exercise</w:t>
      </w:r>
    </w:p>
    <w:p w:rsidR="009A7E8B" w:rsidRDefault="009A7E8B" w:rsidP="009A7E8B">
      <w:pPr>
        <w:pStyle w:val="ListParagraph"/>
        <w:numPr>
          <w:ilvl w:val="0"/>
          <w:numId w:val="4"/>
        </w:numPr>
      </w:pPr>
      <w:r>
        <w:t>Bass Drums: All notes should be alternated (RLR). Listen to the snares and tenors to match note spacing.</w:t>
      </w:r>
    </w:p>
    <w:p w:rsidR="009A7E8B" w:rsidRDefault="009A7E8B" w:rsidP="009A7E8B">
      <w:pPr>
        <w:pStyle w:val="ListParagraph"/>
        <w:numPr>
          <w:ilvl w:val="0"/>
          <w:numId w:val="4"/>
        </w:numPr>
      </w:pPr>
      <w:r>
        <w:t xml:space="preserve">Cymbals: This exercise incorporates sizzles. Be sure to carry it out through the entire note. These parts </w:t>
      </w:r>
      <w:proofErr w:type="gramStart"/>
      <w:r>
        <w:t>may be split</w:t>
      </w:r>
      <w:proofErr w:type="gramEnd"/>
      <w:r>
        <w:t>.</w:t>
      </w:r>
    </w:p>
    <w:p w:rsidR="00934B3D" w:rsidRDefault="00934B3D" w:rsidP="00165110">
      <w:pPr>
        <w:pStyle w:val="ListParagraph"/>
      </w:pPr>
    </w:p>
    <w:p w:rsidR="00934B3D" w:rsidRDefault="00934B3D"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rPr>
          <w:noProof/>
        </w:rPr>
      </w:pPr>
    </w:p>
    <w:p w:rsidR="002D206F" w:rsidRDefault="002D206F" w:rsidP="00165110">
      <w:pPr>
        <w:pStyle w:val="ListParagraph"/>
        <w:rPr>
          <w:noProof/>
        </w:rPr>
      </w:pPr>
    </w:p>
    <w:p w:rsidR="002D206F" w:rsidRDefault="002D206F" w:rsidP="00165110">
      <w:pPr>
        <w:pStyle w:val="ListParagraph"/>
        <w:rPr>
          <w:noProof/>
        </w:rPr>
      </w:pPr>
    </w:p>
    <w:p w:rsidR="002D206F" w:rsidRDefault="002D206F" w:rsidP="00165110">
      <w:pPr>
        <w:pStyle w:val="ListParagraph"/>
        <w:rPr>
          <w:noProof/>
        </w:rPr>
      </w:pPr>
    </w:p>
    <w:p w:rsidR="002D206F" w:rsidRDefault="002D206F" w:rsidP="00165110">
      <w:pPr>
        <w:pStyle w:val="ListParagraph"/>
        <w:rPr>
          <w:noProof/>
        </w:rPr>
      </w:pPr>
    </w:p>
    <w:p w:rsidR="002D206F" w:rsidRDefault="0012287B" w:rsidP="00165110">
      <w:pPr>
        <w:pStyle w:val="ListParagraph"/>
      </w:pPr>
      <w:r w:rsidRPr="0012287B">
        <w:rPr>
          <w:noProof/>
        </w:rPr>
        <w:lastRenderedPageBreak/>
        <w:t xml:space="preserve"> </w:t>
      </w:r>
      <w:r>
        <w:rPr>
          <w:noProof/>
        </w:rPr>
        <w:drawing>
          <wp:inline distT="0" distB="0" distL="0" distR="0" wp14:anchorId="532BCF58" wp14:editId="4CE111D6">
            <wp:extent cx="5943600" cy="2185670"/>
            <wp:effectExtent l="0" t="0" r="0" b="508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185670"/>
                    </a:xfrm>
                    <a:prstGeom prst="rect">
                      <a:avLst/>
                    </a:prstGeom>
                  </pic:spPr>
                </pic:pic>
              </a:graphicData>
            </a:graphic>
          </wp:inline>
        </w:drawing>
      </w:r>
    </w:p>
    <w:p w:rsidR="00934B3D" w:rsidRDefault="00934B3D" w:rsidP="00165110">
      <w:pPr>
        <w:pStyle w:val="ListParagraph"/>
      </w:pPr>
    </w:p>
    <w:p w:rsidR="00934B3D" w:rsidRPr="00F964DB" w:rsidRDefault="00934B3D" w:rsidP="00934B3D">
      <w:pPr>
        <w:jc w:val="center"/>
        <w:rPr>
          <w:b/>
          <w:sz w:val="32"/>
        </w:rPr>
      </w:pPr>
      <w:r w:rsidRPr="00F964DB">
        <w:rPr>
          <w:b/>
          <w:sz w:val="32"/>
        </w:rPr>
        <w:t>Rehearsal Notes</w:t>
      </w:r>
    </w:p>
    <w:p w:rsidR="007C23D7" w:rsidRDefault="00934B3D" w:rsidP="007C23D7">
      <w:r>
        <w:t>This exercise works on 16th note roll patterns. Here are a few things to look for during your daily rehearsal:</w:t>
      </w:r>
    </w:p>
    <w:p w:rsidR="00690030" w:rsidRDefault="00934B3D" w:rsidP="007C23D7">
      <w:pPr>
        <w:pStyle w:val="ListParagraph"/>
        <w:numPr>
          <w:ilvl w:val="0"/>
          <w:numId w:val="4"/>
        </w:numPr>
      </w:pPr>
      <w:r>
        <w:t xml:space="preserve">Snares/Tenors: Play the first </w:t>
      </w:r>
      <w:proofErr w:type="gramStart"/>
      <w:r>
        <w:t>2</w:t>
      </w:r>
      <w:proofErr w:type="gramEnd"/>
      <w:r>
        <w:t xml:space="preserve"> measures at a consistent 6” height. The 16th check and the roll should maintain a consistent motion and height from one to the other – and a consistent feel in the hands (</w:t>
      </w:r>
      <w:proofErr w:type="gramStart"/>
      <w:r>
        <w:t>don’t</w:t>
      </w:r>
      <w:proofErr w:type="gramEnd"/>
      <w:r>
        <w:t xml:space="preserve"> overly relax for the </w:t>
      </w:r>
      <w:r w:rsidR="00690030">
        <w:t>16ths or squeeze for the roll).</w:t>
      </w:r>
    </w:p>
    <w:p w:rsidR="00690030" w:rsidRDefault="00690030" w:rsidP="007C23D7">
      <w:pPr>
        <w:pStyle w:val="ListParagraph"/>
        <w:numPr>
          <w:ilvl w:val="0"/>
          <w:numId w:val="4"/>
        </w:numPr>
      </w:pPr>
      <w:r>
        <w:t>You may add accents on the 16</w:t>
      </w:r>
      <w:r w:rsidRPr="00690030">
        <w:rPr>
          <w:vertAlign w:val="superscript"/>
        </w:rPr>
        <w:t>th</w:t>
      </w:r>
      <w:r>
        <w:t xml:space="preserve"> notes on the downbeat and a right before the roll pattern. </w:t>
      </w:r>
      <w:r w:rsidR="00934B3D">
        <w:t xml:space="preserve">Measures 3-4 </w:t>
      </w:r>
      <w:proofErr w:type="gramStart"/>
      <w:r w:rsidR="00934B3D">
        <w:t>should be played</w:t>
      </w:r>
      <w:proofErr w:type="gramEnd"/>
      <w:r w:rsidR="00934B3D">
        <w:t xml:space="preserve"> at 9” for the accent, 3” for the taps and rolls. This presents the same control issues as the Accented 16th exercise. Work to keep the roll at the 3” height, but with a full sound (by playing “into the drum”). </w:t>
      </w:r>
    </w:p>
    <w:p w:rsidR="00690030" w:rsidRDefault="00690030" w:rsidP="007C23D7">
      <w:pPr>
        <w:pStyle w:val="ListParagraph"/>
        <w:numPr>
          <w:ilvl w:val="0"/>
          <w:numId w:val="4"/>
        </w:numPr>
      </w:pPr>
      <w:r>
        <w:t>You may c</w:t>
      </w:r>
      <w:r w:rsidR="00934B3D">
        <w:t xml:space="preserve">rescendo at the end of </w:t>
      </w:r>
      <w:r>
        <w:t>the last measure. S</w:t>
      </w:r>
      <w:r w:rsidR="00934B3D">
        <w:t>tart at 3” and finish at 9”. Keep the tempo and hand speed consistent throughout. Avoid “ripping the roll” (by speeding up) or “hanging</w:t>
      </w:r>
      <w:r>
        <w:t xml:space="preserve"> the roll” (by slowing down).</w:t>
      </w:r>
    </w:p>
    <w:p w:rsidR="00323B46" w:rsidRDefault="00323B46" w:rsidP="00323B46"/>
    <w:p w:rsidR="00E64B77" w:rsidRDefault="00E64B77" w:rsidP="00E64B77">
      <w:pPr>
        <w:ind w:left="360"/>
        <w:jc w:val="center"/>
        <w:rPr>
          <w:b/>
          <w:i/>
          <w:sz w:val="28"/>
        </w:rPr>
      </w:pPr>
      <w:r w:rsidRPr="00F964DB">
        <w:rPr>
          <w:b/>
          <w:i/>
          <w:sz w:val="28"/>
        </w:rPr>
        <w:t xml:space="preserve">VARIATIONS: </w:t>
      </w:r>
    </w:p>
    <w:p w:rsidR="00E64B77" w:rsidRDefault="00E64B77" w:rsidP="00E64B77">
      <w:pPr>
        <w:pStyle w:val="ListParagraph"/>
        <w:numPr>
          <w:ilvl w:val="0"/>
          <w:numId w:val="4"/>
        </w:numPr>
      </w:pPr>
      <w:r>
        <w:t>Play Roll Attacks Duple and Triple versions.</w:t>
      </w:r>
    </w:p>
    <w:p w:rsidR="00E64B77" w:rsidRDefault="00E64B77" w:rsidP="00E64B77">
      <w:pPr>
        <w:pStyle w:val="ListParagraph"/>
        <w:numPr>
          <w:ilvl w:val="0"/>
          <w:numId w:val="4"/>
        </w:numPr>
      </w:pPr>
      <w:r>
        <w:t>Vary tempo of exercises.</w:t>
      </w:r>
    </w:p>
    <w:p w:rsidR="00323B46" w:rsidRDefault="00323B46" w:rsidP="00323B46"/>
    <w:p w:rsidR="00323B46" w:rsidRDefault="00323B46" w:rsidP="00323B46"/>
    <w:p w:rsidR="00323B46" w:rsidRDefault="00323B46" w:rsidP="00323B46"/>
    <w:p w:rsidR="00323B46" w:rsidRDefault="00323B46" w:rsidP="00323B46"/>
    <w:p w:rsidR="00323B46" w:rsidRDefault="00323B46" w:rsidP="00323B46"/>
    <w:p w:rsidR="00323B46" w:rsidRDefault="00323B46" w:rsidP="00323B46"/>
    <w:p w:rsidR="00323B46" w:rsidRDefault="00323B46" w:rsidP="00323B46"/>
    <w:p w:rsidR="00323B46" w:rsidRDefault="0012287B" w:rsidP="00323B46">
      <w:r w:rsidRPr="0012287B">
        <w:rPr>
          <w:noProof/>
        </w:rPr>
        <w:lastRenderedPageBreak/>
        <w:t xml:space="preserve"> </w:t>
      </w:r>
      <w:r>
        <w:rPr>
          <w:noProof/>
        </w:rPr>
        <w:drawing>
          <wp:inline distT="0" distB="0" distL="0" distR="0" wp14:anchorId="6D185400" wp14:editId="447A305E">
            <wp:extent cx="5943600" cy="1978660"/>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978660"/>
                    </a:xfrm>
                    <a:prstGeom prst="rect">
                      <a:avLst/>
                    </a:prstGeom>
                  </pic:spPr>
                </pic:pic>
              </a:graphicData>
            </a:graphic>
          </wp:inline>
        </w:drawing>
      </w:r>
    </w:p>
    <w:p w:rsidR="00323B46" w:rsidRDefault="00D56C5A" w:rsidP="00323B46">
      <w:r w:rsidRPr="00D56C5A">
        <w:rPr>
          <w:noProof/>
        </w:rPr>
        <w:t xml:space="preserve"> </w:t>
      </w:r>
      <w:r w:rsidR="0012287B">
        <w:rPr>
          <w:noProof/>
        </w:rPr>
        <w:drawing>
          <wp:inline distT="0" distB="0" distL="0" distR="0" wp14:anchorId="52CC3056" wp14:editId="7E6736AB">
            <wp:extent cx="5943600" cy="1978660"/>
            <wp:effectExtent l="0" t="0" r="0" b="254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978660"/>
                    </a:xfrm>
                    <a:prstGeom prst="rect">
                      <a:avLst/>
                    </a:prstGeom>
                  </pic:spPr>
                </pic:pic>
              </a:graphicData>
            </a:graphic>
          </wp:inline>
        </w:drawing>
      </w:r>
      <w:r w:rsidR="0012287B">
        <w:rPr>
          <w:noProof/>
        </w:rPr>
        <w:drawing>
          <wp:inline distT="0" distB="0" distL="0" distR="0" wp14:anchorId="2C430BAC" wp14:editId="24568203">
            <wp:extent cx="5943600" cy="1290320"/>
            <wp:effectExtent l="0" t="0" r="0"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290320"/>
                    </a:xfrm>
                    <a:prstGeom prst="rect">
                      <a:avLst/>
                    </a:prstGeom>
                  </pic:spPr>
                </pic:pic>
              </a:graphicData>
            </a:graphic>
          </wp:inline>
        </w:drawing>
      </w:r>
    </w:p>
    <w:p w:rsidR="00323B46" w:rsidRDefault="00323B46" w:rsidP="00323B46"/>
    <w:p w:rsidR="00D269A3" w:rsidRDefault="00D269A3" w:rsidP="00323B46"/>
    <w:p w:rsidR="001B62B9" w:rsidRDefault="00D269A3">
      <w:r w:rsidRPr="00D269A3">
        <w:rPr>
          <w:noProof/>
        </w:rPr>
        <w:t xml:space="preserve"> </w:t>
      </w:r>
    </w:p>
    <w:p w:rsidR="001B62B9" w:rsidRDefault="001B62B9"/>
    <w:p w:rsidR="001B62B9" w:rsidRDefault="001B62B9"/>
    <w:p w:rsidR="001B62B9" w:rsidRDefault="001B62B9"/>
    <w:sectPr w:rsidR="001B62B9" w:rsidSect="00165110">
      <w:type w:val="continuous"/>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06B8"/>
    <w:multiLevelType w:val="hybridMultilevel"/>
    <w:tmpl w:val="D968F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D67FD9"/>
    <w:multiLevelType w:val="hybridMultilevel"/>
    <w:tmpl w:val="F3C45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740335"/>
    <w:multiLevelType w:val="hybridMultilevel"/>
    <w:tmpl w:val="503A3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BC37B3"/>
    <w:multiLevelType w:val="hybridMultilevel"/>
    <w:tmpl w:val="9FAC372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8C"/>
    <w:rsid w:val="0007178E"/>
    <w:rsid w:val="000D5E1E"/>
    <w:rsid w:val="0012287B"/>
    <w:rsid w:val="00165110"/>
    <w:rsid w:val="001B62B9"/>
    <w:rsid w:val="00236280"/>
    <w:rsid w:val="0026670C"/>
    <w:rsid w:val="002D206F"/>
    <w:rsid w:val="00323B46"/>
    <w:rsid w:val="003F1204"/>
    <w:rsid w:val="004572DB"/>
    <w:rsid w:val="0049198C"/>
    <w:rsid w:val="00494EFD"/>
    <w:rsid w:val="004B5FAE"/>
    <w:rsid w:val="005369A6"/>
    <w:rsid w:val="0063773F"/>
    <w:rsid w:val="00690030"/>
    <w:rsid w:val="006C533E"/>
    <w:rsid w:val="007A0F6D"/>
    <w:rsid w:val="007C23D7"/>
    <w:rsid w:val="0081292C"/>
    <w:rsid w:val="008859B4"/>
    <w:rsid w:val="00934B3D"/>
    <w:rsid w:val="009A7E8B"/>
    <w:rsid w:val="00AF57B7"/>
    <w:rsid w:val="00BF427D"/>
    <w:rsid w:val="00C626EB"/>
    <w:rsid w:val="00C8337B"/>
    <w:rsid w:val="00D269A3"/>
    <w:rsid w:val="00D56C5A"/>
    <w:rsid w:val="00DC738C"/>
    <w:rsid w:val="00DE186F"/>
    <w:rsid w:val="00E44639"/>
    <w:rsid w:val="00E64B77"/>
    <w:rsid w:val="00EC28A7"/>
    <w:rsid w:val="00F9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69368-8E55-4E73-B509-9AA17D7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4DB"/>
    <w:pPr>
      <w:ind w:left="720"/>
      <w:contextualSpacing/>
    </w:pPr>
  </w:style>
  <w:style w:type="paragraph" w:styleId="BalloonText">
    <w:name w:val="Balloon Text"/>
    <w:basedOn w:val="Normal"/>
    <w:link w:val="BalloonTextChar"/>
    <w:uiPriority w:val="99"/>
    <w:semiHidden/>
    <w:unhideWhenUsed/>
    <w:rsid w:val="007A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Greensburg Salem School District</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SHARP</dc:creator>
  <cp:keywords/>
  <dc:description/>
  <cp:lastModifiedBy>TAYLOR SHARP</cp:lastModifiedBy>
  <cp:revision>3</cp:revision>
  <cp:lastPrinted>2018-05-17T10:54:00Z</cp:lastPrinted>
  <dcterms:created xsi:type="dcterms:W3CDTF">2018-04-16T14:04:00Z</dcterms:created>
  <dcterms:modified xsi:type="dcterms:W3CDTF">2018-05-17T11:14:00Z</dcterms:modified>
</cp:coreProperties>
</file>